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031A5" w14:textId="244D6040" w:rsidR="000F11F0" w:rsidRPr="00B74576" w:rsidRDefault="004F2613">
      <w:pPr>
        <w:rPr>
          <w:rFonts w:ascii="Arial" w:hAnsi="Arial" w:cs="Arial"/>
          <w:b/>
          <w:sz w:val="24"/>
          <w:szCs w:val="24"/>
          <w:u w:val="single"/>
        </w:rPr>
      </w:pPr>
      <w:r w:rsidRPr="00B74576">
        <w:rPr>
          <w:rFonts w:ascii="Arial" w:hAnsi="Arial" w:cs="Arial"/>
          <w:b/>
          <w:sz w:val="24"/>
          <w:szCs w:val="24"/>
          <w:u w:val="single"/>
        </w:rPr>
        <w:t>UK Loggers</w:t>
      </w:r>
    </w:p>
    <w:p w14:paraId="339D2E5B" w14:textId="77777777" w:rsidR="004F2613" w:rsidRPr="00834204" w:rsidRDefault="004F2613">
      <w:pPr>
        <w:rPr>
          <w:rFonts w:ascii="Arial" w:hAnsi="Arial" w:cs="Arial"/>
          <w:sz w:val="24"/>
          <w:szCs w:val="24"/>
        </w:rPr>
      </w:pPr>
    </w:p>
    <w:p w14:paraId="3008215E" w14:textId="1BF62AFC" w:rsidR="004F2613" w:rsidRPr="00834204" w:rsidRDefault="00A42C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4F2613" w:rsidRPr="00834204">
        <w:rPr>
          <w:rFonts w:ascii="Arial" w:hAnsi="Arial" w:cs="Arial"/>
          <w:sz w:val="24"/>
          <w:szCs w:val="24"/>
        </w:rPr>
        <w:t xml:space="preserve">Annual General Meeting </w:t>
      </w:r>
      <w:r>
        <w:rPr>
          <w:rFonts w:ascii="Arial" w:hAnsi="Arial" w:cs="Arial"/>
          <w:sz w:val="24"/>
          <w:szCs w:val="24"/>
        </w:rPr>
        <w:t xml:space="preserve">of UK Loggers </w:t>
      </w:r>
      <w:r w:rsidR="00B74576">
        <w:rPr>
          <w:rFonts w:ascii="Arial" w:hAnsi="Arial" w:cs="Arial"/>
          <w:sz w:val="24"/>
          <w:szCs w:val="24"/>
        </w:rPr>
        <w:t xml:space="preserve">on </w:t>
      </w:r>
      <w:r w:rsidR="006C1332">
        <w:rPr>
          <w:rFonts w:ascii="Arial" w:hAnsi="Arial" w:cs="Arial"/>
          <w:sz w:val="24"/>
          <w:szCs w:val="24"/>
        </w:rPr>
        <w:t>20</w:t>
      </w:r>
      <w:r w:rsidR="004F2613" w:rsidRPr="00834204">
        <w:rPr>
          <w:rFonts w:ascii="Arial" w:hAnsi="Arial" w:cs="Arial"/>
          <w:sz w:val="24"/>
          <w:szCs w:val="24"/>
        </w:rPr>
        <w:t xml:space="preserve"> </w:t>
      </w:r>
      <w:r w:rsidR="00A72433">
        <w:rPr>
          <w:rFonts w:ascii="Arial" w:hAnsi="Arial" w:cs="Arial"/>
          <w:sz w:val="24"/>
          <w:szCs w:val="24"/>
        </w:rPr>
        <w:t>July</w:t>
      </w:r>
      <w:r w:rsidR="004F2613" w:rsidRPr="00834204">
        <w:rPr>
          <w:rFonts w:ascii="Arial" w:hAnsi="Arial" w:cs="Arial"/>
          <w:sz w:val="24"/>
          <w:szCs w:val="24"/>
        </w:rPr>
        <w:t xml:space="preserve"> 20</w:t>
      </w:r>
      <w:r w:rsidR="00244895">
        <w:rPr>
          <w:rFonts w:ascii="Arial" w:hAnsi="Arial" w:cs="Arial"/>
          <w:sz w:val="24"/>
          <w:szCs w:val="24"/>
        </w:rPr>
        <w:t>2</w:t>
      </w:r>
      <w:r w:rsidR="00EC7B9E">
        <w:rPr>
          <w:rFonts w:ascii="Arial" w:hAnsi="Arial" w:cs="Arial"/>
          <w:sz w:val="24"/>
          <w:szCs w:val="24"/>
        </w:rPr>
        <w:t>5</w:t>
      </w:r>
      <w:r w:rsidR="00DA3AD4">
        <w:rPr>
          <w:rFonts w:ascii="Arial" w:hAnsi="Arial" w:cs="Arial"/>
          <w:sz w:val="24"/>
          <w:szCs w:val="24"/>
        </w:rPr>
        <w:t xml:space="preserve"> </w:t>
      </w:r>
      <w:bookmarkStart w:id="0" w:name="_Hlk207092980"/>
      <w:r w:rsidR="00DA3AD4">
        <w:rPr>
          <w:rFonts w:ascii="Arial" w:hAnsi="Arial" w:cs="Arial"/>
          <w:sz w:val="24"/>
          <w:szCs w:val="24"/>
        </w:rPr>
        <w:t>at</w:t>
      </w:r>
      <w:r w:rsidR="00A72433">
        <w:rPr>
          <w:rFonts w:ascii="Arial" w:hAnsi="Arial" w:cs="Arial"/>
          <w:sz w:val="24"/>
          <w:szCs w:val="24"/>
        </w:rPr>
        <w:t xml:space="preserve"> </w:t>
      </w:r>
      <w:r w:rsidR="00EC45DD">
        <w:rPr>
          <w:rFonts w:ascii="Arial" w:hAnsi="Arial" w:cs="Arial"/>
          <w:sz w:val="24"/>
          <w:szCs w:val="24"/>
        </w:rPr>
        <w:t xml:space="preserve">the </w:t>
      </w:r>
      <w:r w:rsidR="00EC45DD" w:rsidRPr="00EC45DD">
        <w:rPr>
          <w:rFonts w:ascii="Arial" w:hAnsi="Arial" w:cs="Arial"/>
          <w:sz w:val="24"/>
          <w:szCs w:val="24"/>
        </w:rPr>
        <w:t>Weeting Steam Engine Rally and Country Show</w:t>
      </w:r>
      <w:r w:rsidR="00EC45DD">
        <w:rPr>
          <w:rFonts w:ascii="Arial" w:hAnsi="Arial" w:cs="Arial"/>
          <w:sz w:val="24"/>
          <w:szCs w:val="24"/>
        </w:rPr>
        <w:t>, Weeting,</w:t>
      </w:r>
      <w:r w:rsidR="00EC45DD" w:rsidRPr="00EC45DD">
        <w:rPr>
          <w:rFonts w:ascii="Arial" w:hAnsi="Arial" w:cs="Arial"/>
          <w:sz w:val="24"/>
          <w:szCs w:val="24"/>
        </w:rPr>
        <w:t xml:space="preserve"> </w:t>
      </w:r>
      <w:r w:rsidR="00A72433">
        <w:rPr>
          <w:rFonts w:ascii="Arial" w:hAnsi="Arial" w:cs="Arial"/>
          <w:sz w:val="24"/>
          <w:szCs w:val="24"/>
        </w:rPr>
        <w:t>Norfolk</w:t>
      </w:r>
      <w:bookmarkEnd w:id="0"/>
      <w:r w:rsidR="00EC45DD" w:rsidRPr="00EC45DD">
        <w:rPr>
          <w:rFonts w:ascii="Arial" w:hAnsi="Arial" w:cs="Arial"/>
          <w:sz w:val="24"/>
          <w:szCs w:val="24"/>
        </w:rPr>
        <w:t xml:space="preserve"> IP27 0QF</w:t>
      </w:r>
      <w:r w:rsidR="00DA3AD4">
        <w:rPr>
          <w:rFonts w:ascii="Arial" w:hAnsi="Arial" w:cs="Arial"/>
          <w:sz w:val="24"/>
          <w:szCs w:val="24"/>
        </w:rPr>
        <w:t>.</w:t>
      </w:r>
    </w:p>
    <w:p w14:paraId="42F4D17D" w14:textId="77777777" w:rsidR="004F2613" w:rsidRPr="00834204" w:rsidRDefault="004F2613">
      <w:pPr>
        <w:rPr>
          <w:rFonts w:ascii="Arial" w:hAnsi="Arial" w:cs="Arial"/>
          <w:sz w:val="24"/>
          <w:szCs w:val="24"/>
        </w:rPr>
      </w:pPr>
    </w:p>
    <w:p w14:paraId="36618B21" w14:textId="77777777" w:rsidR="0050363D" w:rsidRPr="00834204" w:rsidRDefault="0050363D" w:rsidP="0050363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Note of the meeting</w:t>
      </w:r>
    </w:p>
    <w:p w14:paraId="572332D9" w14:textId="77777777" w:rsidR="0050363D" w:rsidRPr="00834204" w:rsidRDefault="0050363D" w:rsidP="0050363D">
      <w:pPr>
        <w:rPr>
          <w:rFonts w:ascii="Arial" w:hAnsi="Arial" w:cs="Arial"/>
          <w:sz w:val="24"/>
          <w:szCs w:val="24"/>
        </w:rPr>
      </w:pPr>
    </w:p>
    <w:p w14:paraId="7C62A212" w14:textId="77777777" w:rsidR="0050363D" w:rsidRPr="00D21825" w:rsidRDefault="0050363D" w:rsidP="0050363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32AD4">
        <w:rPr>
          <w:rFonts w:ascii="Arial" w:hAnsi="Arial" w:cs="Arial"/>
          <w:b/>
        </w:rPr>
        <w:t>Welcome</w:t>
      </w:r>
    </w:p>
    <w:p w14:paraId="6EF07450" w14:textId="77777777" w:rsidR="0050363D" w:rsidRDefault="0050363D" w:rsidP="0050363D">
      <w:pPr>
        <w:rPr>
          <w:rFonts w:ascii="Arial" w:hAnsi="Arial" w:cs="Arial"/>
          <w:sz w:val="24"/>
          <w:szCs w:val="24"/>
        </w:rPr>
      </w:pPr>
    </w:p>
    <w:p w14:paraId="19AB10EF" w14:textId="77777777" w:rsidR="0050363D" w:rsidRPr="00834204" w:rsidRDefault="0050363D" w:rsidP="0050363D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Andy Campbell (AC) as the Chair of UK Loggers confirmed that he would Chair the meeting.</w:t>
      </w:r>
    </w:p>
    <w:p w14:paraId="52B55BA4" w14:textId="77777777" w:rsidR="0050363D" w:rsidRPr="00834204" w:rsidRDefault="0050363D" w:rsidP="0050363D">
      <w:pPr>
        <w:rPr>
          <w:rFonts w:ascii="Arial" w:hAnsi="Arial" w:cs="Arial"/>
          <w:sz w:val="24"/>
          <w:szCs w:val="24"/>
        </w:rPr>
      </w:pPr>
    </w:p>
    <w:p w14:paraId="128992F9" w14:textId="57A2788B" w:rsidR="0050363D" w:rsidRDefault="0050363D" w:rsidP="0050363D">
      <w:pPr>
        <w:ind w:left="360"/>
        <w:rPr>
          <w:rFonts w:ascii="Arial" w:hAnsi="Arial" w:cs="Arial"/>
          <w:sz w:val="24"/>
          <w:szCs w:val="24"/>
        </w:rPr>
      </w:pPr>
      <w:r w:rsidRPr="0083420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</w:t>
      </w:r>
      <w:r w:rsidRPr="00834204">
        <w:rPr>
          <w:rFonts w:ascii="Arial" w:hAnsi="Arial" w:cs="Arial"/>
          <w:sz w:val="24"/>
          <w:szCs w:val="24"/>
        </w:rPr>
        <w:t xml:space="preserve"> welcome</w:t>
      </w:r>
      <w:r>
        <w:rPr>
          <w:rFonts w:ascii="Arial" w:hAnsi="Arial" w:cs="Arial"/>
          <w:sz w:val="24"/>
          <w:szCs w:val="24"/>
        </w:rPr>
        <w:t>d</w:t>
      </w:r>
      <w:r w:rsidRPr="00834204">
        <w:rPr>
          <w:rFonts w:ascii="Arial" w:hAnsi="Arial" w:cs="Arial"/>
          <w:sz w:val="24"/>
          <w:szCs w:val="24"/>
        </w:rPr>
        <w:t xml:space="preserve"> everyone to the Annual General Meeting for 20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</w:t>
      </w:r>
      <w:r w:rsidRPr="00834204">
        <w:rPr>
          <w:rFonts w:ascii="Arial" w:hAnsi="Arial" w:cs="Arial"/>
          <w:sz w:val="24"/>
          <w:szCs w:val="24"/>
        </w:rPr>
        <w:t xml:space="preserve"> </w:t>
      </w:r>
      <w:r w:rsidRPr="0050363D">
        <w:rPr>
          <w:rFonts w:ascii="Arial" w:hAnsi="Arial" w:cs="Arial"/>
          <w:sz w:val="24"/>
          <w:szCs w:val="24"/>
        </w:rPr>
        <w:t>at the Weeting Steam Engine Rally and Country Show, Weeting, Norfolk</w:t>
      </w:r>
    </w:p>
    <w:p w14:paraId="42D81F9E" w14:textId="77777777" w:rsidR="0050363D" w:rsidRPr="00834204" w:rsidRDefault="0050363D" w:rsidP="0050363D">
      <w:pPr>
        <w:ind w:left="360"/>
        <w:rPr>
          <w:rFonts w:ascii="Arial" w:hAnsi="Arial" w:cs="Arial"/>
          <w:sz w:val="24"/>
          <w:szCs w:val="24"/>
        </w:rPr>
      </w:pPr>
    </w:p>
    <w:p w14:paraId="7841BCF9" w14:textId="77777777" w:rsidR="0050363D" w:rsidRDefault="0050363D" w:rsidP="0050363D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 t</w:t>
      </w:r>
      <w:r w:rsidRPr="00834204">
        <w:rPr>
          <w:rFonts w:ascii="Arial" w:hAnsi="Arial" w:cs="Arial"/>
          <w:sz w:val="24"/>
          <w:szCs w:val="24"/>
        </w:rPr>
        <w:t>hank</w:t>
      </w:r>
      <w:r>
        <w:rPr>
          <w:rFonts w:ascii="Arial" w:hAnsi="Arial" w:cs="Arial"/>
          <w:sz w:val="24"/>
          <w:szCs w:val="24"/>
        </w:rPr>
        <w:t xml:space="preserve">ed </w:t>
      </w:r>
      <w:r w:rsidRPr="00834204">
        <w:rPr>
          <w:rFonts w:ascii="Arial" w:hAnsi="Arial" w:cs="Arial"/>
          <w:sz w:val="24"/>
          <w:szCs w:val="24"/>
        </w:rPr>
        <w:t xml:space="preserve">everyone for </w:t>
      </w:r>
      <w:r>
        <w:rPr>
          <w:rFonts w:ascii="Arial" w:hAnsi="Arial" w:cs="Arial"/>
          <w:sz w:val="24"/>
          <w:szCs w:val="24"/>
        </w:rPr>
        <w:t>attending the AGM.</w:t>
      </w:r>
    </w:p>
    <w:p w14:paraId="0CFB8EBA" w14:textId="77777777" w:rsidR="0050363D" w:rsidRDefault="0050363D" w:rsidP="0050363D">
      <w:pPr>
        <w:rPr>
          <w:rFonts w:ascii="Arial" w:hAnsi="Arial" w:cs="Arial"/>
          <w:sz w:val="24"/>
          <w:szCs w:val="24"/>
        </w:rPr>
      </w:pPr>
    </w:p>
    <w:p w14:paraId="299F2933" w14:textId="77777777" w:rsidR="0050363D" w:rsidRPr="00617824" w:rsidRDefault="0050363D" w:rsidP="0050363D">
      <w:pPr>
        <w:pStyle w:val="ListParagraph"/>
        <w:ind w:left="360"/>
        <w:rPr>
          <w:rFonts w:ascii="Arial" w:hAnsi="Arial" w:cs="Arial"/>
          <w:b/>
        </w:rPr>
      </w:pPr>
      <w:r w:rsidRPr="00617824">
        <w:rPr>
          <w:rFonts w:ascii="Arial" w:hAnsi="Arial" w:cs="Arial"/>
        </w:rPr>
        <w:t>1.1</w:t>
      </w:r>
      <w:r>
        <w:rPr>
          <w:rFonts w:ascii="Arial" w:hAnsi="Arial" w:cs="Arial"/>
          <w:b/>
        </w:rPr>
        <w:t xml:space="preserve"> </w:t>
      </w:r>
      <w:r w:rsidRPr="00617824">
        <w:rPr>
          <w:rFonts w:ascii="Arial" w:hAnsi="Arial" w:cs="Arial"/>
          <w:b/>
        </w:rPr>
        <w:t>Quorate</w:t>
      </w:r>
    </w:p>
    <w:p w14:paraId="59FC42C5" w14:textId="77777777" w:rsidR="0050363D" w:rsidRPr="00834204" w:rsidRDefault="0050363D" w:rsidP="0050363D">
      <w:pPr>
        <w:pStyle w:val="ListParagraph"/>
        <w:ind w:left="426"/>
        <w:rPr>
          <w:rFonts w:ascii="Arial" w:hAnsi="Arial" w:cs="Arial"/>
        </w:rPr>
      </w:pPr>
    </w:p>
    <w:p w14:paraId="3D9A7714" w14:textId="26CF8DDC" w:rsidR="0050363D" w:rsidRPr="00D21825" w:rsidRDefault="0050363D" w:rsidP="00214FAF">
      <w:pPr>
        <w:pStyle w:val="ListParagraph"/>
        <w:ind w:left="358"/>
        <w:rPr>
          <w:rFonts w:ascii="Arial" w:hAnsi="Arial" w:cs="Arial"/>
        </w:rPr>
      </w:pPr>
      <w:r>
        <w:rPr>
          <w:rFonts w:ascii="Arial" w:hAnsi="Arial" w:cs="Arial"/>
        </w:rPr>
        <w:t xml:space="preserve">Richard Siddons (RS) confirmed that there were at least 10 members of UK Loggers present and that the meeting is </w:t>
      </w:r>
      <w:r w:rsidRPr="00D21825">
        <w:rPr>
          <w:rFonts w:ascii="Arial" w:hAnsi="Arial" w:cs="Arial"/>
        </w:rPr>
        <w:t>Quorate.</w:t>
      </w:r>
    </w:p>
    <w:p w14:paraId="38FE44CF" w14:textId="77777777" w:rsidR="00B63EE0" w:rsidRPr="00863C7B" w:rsidRDefault="00B63EE0" w:rsidP="00863C7B">
      <w:pPr>
        <w:rPr>
          <w:rFonts w:ascii="Arial" w:hAnsi="Arial" w:cs="Arial"/>
        </w:rPr>
      </w:pPr>
    </w:p>
    <w:p w14:paraId="0BB52F75" w14:textId="1910E0CE" w:rsidR="00617824" w:rsidRDefault="004F2613" w:rsidP="00863C7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32AD4">
        <w:rPr>
          <w:rFonts w:ascii="Arial" w:hAnsi="Arial" w:cs="Arial"/>
          <w:b/>
        </w:rPr>
        <w:t>Apologies</w:t>
      </w:r>
    </w:p>
    <w:p w14:paraId="47A48F57" w14:textId="664A1CDB" w:rsidR="00863C7B" w:rsidRDefault="00863C7B" w:rsidP="00863C7B">
      <w:pPr>
        <w:rPr>
          <w:rFonts w:ascii="Arial" w:hAnsi="Arial" w:cs="Arial"/>
        </w:rPr>
      </w:pPr>
    </w:p>
    <w:p w14:paraId="4E228398" w14:textId="58FCCF23" w:rsidR="00DD4BB9" w:rsidRPr="00DD4BB9" w:rsidRDefault="00DD4BB9" w:rsidP="007466A1">
      <w:pPr>
        <w:ind w:left="358"/>
        <w:rPr>
          <w:rFonts w:ascii="Arial" w:hAnsi="Arial" w:cs="Arial"/>
        </w:rPr>
      </w:pPr>
      <w:r w:rsidRPr="00DD4BB9">
        <w:rPr>
          <w:rFonts w:ascii="Arial" w:hAnsi="Arial" w:cs="Arial"/>
        </w:rPr>
        <w:t>AC asked RS whether there were any apologies from the members. RS confirmed that there were no apologies.</w:t>
      </w:r>
    </w:p>
    <w:p w14:paraId="4441F61E" w14:textId="77777777" w:rsidR="00863C7B" w:rsidRPr="00863C7B" w:rsidRDefault="00863C7B" w:rsidP="00863C7B">
      <w:pPr>
        <w:rPr>
          <w:rFonts w:ascii="Arial" w:hAnsi="Arial" w:cs="Arial"/>
        </w:rPr>
      </w:pPr>
    </w:p>
    <w:p w14:paraId="00A91139" w14:textId="498EFB64" w:rsidR="00617824" w:rsidRDefault="00617824" w:rsidP="0061782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32AD4">
        <w:rPr>
          <w:rFonts w:ascii="Arial" w:hAnsi="Arial" w:cs="Arial"/>
          <w:b/>
        </w:rPr>
        <w:t xml:space="preserve">Minutes of </w:t>
      </w:r>
      <w:r w:rsidR="00A42C3D">
        <w:rPr>
          <w:rFonts w:ascii="Arial" w:hAnsi="Arial" w:cs="Arial"/>
          <w:b/>
        </w:rPr>
        <w:t>the 202</w:t>
      </w:r>
      <w:r w:rsidR="00EC7B9E">
        <w:rPr>
          <w:rFonts w:ascii="Arial" w:hAnsi="Arial" w:cs="Arial"/>
          <w:b/>
        </w:rPr>
        <w:t>4</w:t>
      </w:r>
      <w:r w:rsidRPr="00C32AD4">
        <w:rPr>
          <w:rFonts w:ascii="Arial" w:hAnsi="Arial" w:cs="Arial"/>
          <w:b/>
        </w:rPr>
        <w:t xml:space="preserve"> AGM</w:t>
      </w:r>
    </w:p>
    <w:p w14:paraId="07609BFC" w14:textId="6E499086" w:rsidR="00617824" w:rsidRDefault="00617824" w:rsidP="0061782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74FB2D1C" w14:textId="250A19E8" w:rsidR="00DD4BB9" w:rsidRDefault="007466A1" w:rsidP="003E7217">
      <w:pPr>
        <w:ind w:left="357"/>
        <w:rPr>
          <w:rFonts w:ascii="Arial" w:hAnsi="Arial" w:cs="Arial"/>
        </w:rPr>
      </w:pPr>
      <w:r>
        <w:rPr>
          <w:rFonts w:ascii="Arial" w:hAnsi="Arial" w:cs="Arial"/>
        </w:rPr>
        <w:t>RS confirmed that minutes of the 2024 AG</w:t>
      </w:r>
      <w:r w:rsidR="003E7217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had been distributed by email after the </w:t>
      </w:r>
      <w:r w:rsidR="003E7217">
        <w:rPr>
          <w:rFonts w:ascii="Arial" w:hAnsi="Arial" w:cs="Arial"/>
        </w:rPr>
        <w:t xml:space="preserve">2024 </w:t>
      </w:r>
      <w:r>
        <w:rPr>
          <w:rFonts w:ascii="Arial" w:hAnsi="Arial" w:cs="Arial"/>
        </w:rPr>
        <w:t xml:space="preserve">AGM and </w:t>
      </w:r>
      <w:r w:rsidR="003E7217">
        <w:rPr>
          <w:rFonts w:ascii="Arial" w:hAnsi="Arial" w:cs="Arial"/>
        </w:rPr>
        <w:t xml:space="preserve">with the agenda for the 2025 AGM. </w:t>
      </w:r>
      <w:r w:rsidR="00DD4BB9" w:rsidRPr="00DD4BB9">
        <w:rPr>
          <w:rFonts w:ascii="Arial" w:hAnsi="Arial" w:cs="Arial"/>
        </w:rPr>
        <w:t>AC asked the meeting whether there were any queries concerning the minute of the 202</w:t>
      </w:r>
      <w:r w:rsidR="003E7217">
        <w:rPr>
          <w:rFonts w:ascii="Arial" w:hAnsi="Arial" w:cs="Arial"/>
        </w:rPr>
        <w:t>4</w:t>
      </w:r>
      <w:r w:rsidR="00DD4BB9" w:rsidRPr="00DD4BB9">
        <w:rPr>
          <w:rFonts w:ascii="Arial" w:hAnsi="Arial" w:cs="Arial"/>
        </w:rPr>
        <w:t xml:space="preserve"> AGM. There were none. The minute of the 202</w:t>
      </w:r>
      <w:r w:rsidR="003E7217">
        <w:rPr>
          <w:rFonts w:ascii="Arial" w:hAnsi="Arial" w:cs="Arial"/>
        </w:rPr>
        <w:t>4</w:t>
      </w:r>
      <w:r w:rsidR="00DD4BB9" w:rsidRPr="00DD4BB9">
        <w:rPr>
          <w:rFonts w:ascii="Arial" w:hAnsi="Arial" w:cs="Arial"/>
        </w:rPr>
        <w:t xml:space="preserve"> AGM was accepted.</w:t>
      </w:r>
    </w:p>
    <w:p w14:paraId="6EBD07DC" w14:textId="77777777" w:rsidR="00617824" w:rsidRPr="00617824" w:rsidRDefault="00617824" w:rsidP="0061782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79FB6CCC" w14:textId="2938CECE" w:rsidR="00617824" w:rsidRDefault="00617824" w:rsidP="0061782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32AD4">
        <w:rPr>
          <w:rFonts w:ascii="Arial" w:hAnsi="Arial" w:cs="Arial"/>
          <w:b/>
        </w:rPr>
        <w:t>Matters arising from the Minutes</w:t>
      </w:r>
      <w:r w:rsidR="00244895">
        <w:rPr>
          <w:rFonts w:ascii="Arial" w:hAnsi="Arial" w:cs="Arial"/>
          <w:b/>
        </w:rPr>
        <w:t xml:space="preserve"> of 20</w:t>
      </w:r>
      <w:r w:rsidR="008C1729">
        <w:rPr>
          <w:rFonts w:ascii="Arial" w:hAnsi="Arial" w:cs="Arial"/>
          <w:b/>
        </w:rPr>
        <w:t>2</w:t>
      </w:r>
      <w:r w:rsidR="00EC7B9E">
        <w:rPr>
          <w:rFonts w:ascii="Arial" w:hAnsi="Arial" w:cs="Arial"/>
          <w:b/>
        </w:rPr>
        <w:t>4</w:t>
      </w:r>
      <w:r w:rsidR="008C1729">
        <w:rPr>
          <w:rFonts w:ascii="Arial" w:hAnsi="Arial" w:cs="Arial"/>
          <w:b/>
        </w:rPr>
        <w:t xml:space="preserve"> AGM</w:t>
      </w:r>
    </w:p>
    <w:p w14:paraId="6C5A1C10" w14:textId="5557586B" w:rsidR="00B63EE0" w:rsidRDefault="00B63EE0" w:rsidP="00617824">
      <w:pPr>
        <w:rPr>
          <w:rFonts w:ascii="Arial" w:hAnsi="Arial" w:cs="Arial"/>
          <w:sz w:val="24"/>
          <w:szCs w:val="24"/>
        </w:rPr>
      </w:pPr>
    </w:p>
    <w:p w14:paraId="1D2FD3CD" w14:textId="40AA88CE" w:rsidR="003E7217" w:rsidRDefault="0094785B" w:rsidP="0094785B">
      <w:pPr>
        <w:ind w:left="357"/>
        <w:rPr>
          <w:rFonts w:ascii="Arial" w:hAnsi="Arial" w:cs="Arial"/>
          <w:sz w:val="24"/>
          <w:szCs w:val="24"/>
        </w:rPr>
      </w:pPr>
      <w:r w:rsidRPr="0094785B">
        <w:rPr>
          <w:rFonts w:ascii="Arial" w:hAnsi="Arial" w:cs="Arial"/>
          <w:sz w:val="24"/>
          <w:szCs w:val="24"/>
        </w:rPr>
        <w:t>AC as the meeting if there were any matters arising that we take them as part of the agenda or as any other business.  No matters arising were raised.</w:t>
      </w:r>
    </w:p>
    <w:p w14:paraId="12E7EBDF" w14:textId="77777777" w:rsidR="0031775D" w:rsidRPr="00834204" w:rsidRDefault="0031775D" w:rsidP="00617824">
      <w:pPr>
        <w:rPr>
          <w:rFonts w:ascii="Arial" w:hAnsi="Arial" w:cs="Arial"/>
          <w:sz w:val="24"/>
          <w:szCs w:val="24"/>
        </w:rPr>
      </w:pPr>
    </w:p>
    <w:p w14:paraId="57F383ED" w14:textId="21E1DF9C" w:rsidR="00B63EE0" w:rsidRPr="00B74576" w:rsidRDefault="00E01575" w:rsidP="00B74576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</w:rPr>
      </w:pPr>
      <w:r w:rsidRPr="00C32AD4">
        <w:rPr>
          <w:rFonts w:ascii="Arial" w:eastAsia="Times New Roman" w:hAnsi="Arial" w:cs="Arial"/>
          <w:b/>
          <w:lang w:val="en-US"/>
        </w:rPr>
        <w:t>In accordance with the Constitution t</w:t>
      </w:r>
      <w:r w:rsidR="00B63EE0" w:rsidRPr="00C32AD4">
        <w:rPr>
          <w:rFonts w:ascii="Arial" w:eastAsia="Times New Roman" w:hAnsi="Arial" w:cs="Arial"/>
          <w:b/>
          <w:lang w:val="en-US"/>
        </w:rPr>
        <w:t xml:space="preserve">he </w:t>
      </w:r>
      <w:r w:rsidR="0094453E">
        <w:rPr>
          <w:rFonts w:ascii="Arial" w:eastAsia="Times New Roman" w:hAnsi="Arial" w:cs="Arial"/>
          <w:b/>
          <w:lang w:val="en-US"/>
        </w:rPr>
        <w:t>Chair</w:t>
      </w:r>
      <w:r w:rsidR="00B63EE0" w:rsidRPr="00C32AD4">
        <w:rPr>
          <w:rFonts w:ascii="Arial" w:eastAsia="Times New Roman" w:hAnsi="Arial" w:cs="Arial"/>
          <w:b/>
          <w:lang w:val="en-US"/>
        </w:rPr>
        <w:t xml:space="preserve"> will present a report </w:t>
      </w:r>
      <w:proofErr w:type="gramStart"/>
      <w:r w:rsidR="00B63EE0" w:rsidRPr="00C32AD4">
        <w:rPr>
          <w:rFonts w:ascii="Arial" w:eastAsia="Times New Roman" w:hAnsi="Arial" w:cs="Arial"/>
          <w:b/>
          <w:lang w:val="en-US"/>
        </w:rPr>
        <w:t>of</w:t>
      </w:r>
      <w:proofErr w:type="gramEnd"/>
      <w:r w:rsidR="00B63EE0" w:rsidRPr="00C32AD4">
        <w:rPr>
          <w:rFonts w:ascii="Arial" w:eastAsia="Times New Roman" w:hAnsi="Arial" w:cs="Arial"/>
          <w:b/>
          <w:lang w:val="en-US"/>
        </w:rPr>
        <w:t xml:space="preserve"> the work of UK Loggers over the </w:t>
      </w:r>
      <w:r w:rsidR="008F68BA">
        <w:rPr>
          <w:rFonts w:ascii="Arial" w:eastAsia="Times New Roman" w:hAnsi="Arial" w:cs="Arial"/>
          <w:b/>
          <w:lang w:val="en-US"/>
        </w:rPr>
        <w:t xml:space="preserve">last </w:t>
      </w:r>
      <w:r w:rsidR="00B63EE0" w:rsidRPr="00C32AD4">
        <w:rPr>
          <w:rFonts w:ascii="Arial" w:eastAsia="Times New Roman" w:hAnsi="Arial" w:cs="Arial"/>
          <w:b/>
          <w:lang w:val="en-US"/>
        </w:rPr>
        <w:t>year.</w:t>
      </w:r>
    </w:p>
    <w:p w14:paraId="34190D84" w14:textId="77777777" w:rsidR="00B63EE0" w:rsidRDefault="00B63EE0" w:rsidP="00A65878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1133D066" w14:textId="5F40A25E" w:rsidR="0094785B" w:rsidRDefault="00AF44DD" w:rsidP="00AF44DD">
      <w:pPr>
        <w:ind w:left="357"/>
        <w:jc w:val="both"/>
        <w:rPr>
          <w:rFonts w:ascii="Arial" w:eastAsia="Times New Roman" w:hAnsi="Arial" w:cs="Arial"/>
          <w:sz w:val="24"/>
          <w:szCs w:val="24"/>
        </w:rPr>
      </w:pPr>
      <w:r w:rsidRPr="00AF44DD">
        <w:rPr>
          <w:rFonts w:ascii="Arial" w:eastAsia="Times New Roman" w:hAnsi="Arial" w:cs="Arial"/>
          <w:sz w:val="24"/>
          <w:szCs w:val="24"/>
        </w:rPr>
        <w:t>AC gave a short verbal report of the work of the committee and the activities of UKL since the 202</w:t>
      </w:r>
      <w:r>
        <w:rPr>
          <w:rFonts w:ascii="Arial" w:eastAsia="Times New Roman" w:hAnsi="Arial" w:cs="Arial"/>
          <w:sz w:val="24"/>
          <w:szCs w:val="24"/>
        </w:rPr>
        <w:t>4</w:t>
      </w:r>
      <w:r w:rsidRPr="00AF44DD">
        <w:rPr>
          <w:rFonts w:ascii="Arial" w:eastAsia="Times New Roman" w:hAnsi="Arial" w:cs="Arial"/>
          <w:sz w:val="24"/>
          <w:szCs w:val="24"/>
        </w:rPr>
        <w:t xml:space="preserve"> AGM.</w:t>
      </w:r>
    </w:p>
    <w:p w14:paraId="0BFA0D0E" w14:textId="77777777" w:rsidR="00AF44DD" w:rsidRDefault="00AF44DD" w:rsidP="00AF44DD">
      <w:pPr>
        <w:ind w:left="357"/>
        <w:jc w:val="both"/>
        <w:rPr>
          <w:rFonts w:ascii="Arial" w:eastAsia="Times New Roman" w:hAnsi="Arial" w:cs="Arial"/>
          <w:sz w:val="24"/>
          <w:szCs w:val="24"/>
        </w:rPr>
      </w:pPr>
    </w:p>
    <w:p w14:paraId="50B36C4B" w14:textId="325898E8" w:rsidR="0069612F" w:rsidRDefault="00CB71F5" w:rsidP="00AF44DD">
      <w:pPr>
        <w:ind w:left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World Logging </w:t>
      </w:r>
      <w:r w:rsidR="00CF6207">
        <w:rPr>
          <w:rFonts w:ascii="Arial" w:eastAsia="Times New Roman" w:hAnsi="Arial" w:cs="Arial"/>
          <w:sz w:val="24"/>
          <w:szCs w:val="24"/>
        </w:rPr>
        <w:t>Championships</w:t>
      </w:r>
      <w:r>
        <w:rPr>
          <w:rFonts w:ascii="Arial" w:eastAsia="Times New Roman" w:hAnsi="Arial" w:cs="Arial"/>
          <w:sz w:val="24"/>
          <w:szCs w:val="24"/>
        </w:rPr>
        <w:t xml:space="preserve"> 2024 took place on </w:t>
      </w:r>
      <w:r w:rsidR="00CF6207">
        <w:rPr>
          <w:rFonts w:ascii="Arial" w:eastAsia="Times New Roman" w:hAnsi="Arial" w:cs="Arial"/>
          <w:sz w:val="24"/>
          <w:szCs w:val="24"/>
        </w:rPr>
        <w:t xml:space="preserve">19 – 22 September 2024 in Vienna, Austria. Thank </w:t>
      </w:r>
      <w:r w:rsidR="006C0721">
        <w:rPr>
          <w:rFonts w:ascii="Arial" w:eastAsia="Times New Roman" w:hAnsi="Arial" w:cs="Arial"/>
          <w:sz w:val="24"/>
          <w:szCs w:val="24"/>
        </w:rPr>
        <w:t xml:space="preserve">you to Peter Fox, Mark Edwards Dewi Williams and Adrigh Cole for </w:t>
      </w:r>
      <w:r w:rsidR="006C0721">
        <w:rPr>
          <w:rFonts w:ascii="Arial" w:eastAsia="Times New Roman" w:hAnsi="Arial" w:cs="Arial"/>
          <w:sz w:val="24"/>
          <w:szCs w:val="24"/>
        </w:rPr>
        <w:lastRenderedPageBreak/>
        <w:t>representing the UK</w:t>
      </w:r>
      <w:r w:rsidR="00104D4E">
        <w:rPr>
          <w:rFonts w:ascii="Arial" w:eastAsia="Times New Roman" w:hAnsi="Arial" w:cs="Arial"/>
          <w:sz w:val="24"/>
          <w:szCs w:val="24"/>
        </w:rPr>
        <w:t xml:space="preserve">. And Cliff Cook and Simon Tranter for taking on the roles of Team Leader and Team Trainer. </w:t>
      </w:r>
    </w:p>
    <w:p w14:paraId="1B2760D8" w14:textId="77777777" w:rsidR="00680E60" w:rsidRDefault="00680E60" w:rsidP="00AF44DD">
      <w:pPr>
        <w:ind w:left="357"/>
        <w:jc w:val="both"/>
        <w:rPr>
          <w:rFonts w:ascii="Arial" w:eastAsia="Times New Roman" w:hAnsi="Arial" w:cs="Arial"/>
          <w:sz w:val="24"/>
          <w:szCs w:val="24"/>
        </w:rPr>
      </w:pPr>
    </w:p>
    <w:p w14:paraId="58922D28" w14:textId="2EAA90FD" w:rsidR="00AF44DD" w:rsidRPr="00834204" w:rsidRDefault="00680E60" w:rsidP="00AF44DD">
      <w:pPr>
        <w:ind w:left="357"/>
        <w:jc w:val="both"/>
        <w:rPr>
          <w:rFonts w:ascii="Arial" w:eastAsia="Times New Roman" w:hAnsi="Arial" w:cs="Arial"/>
          <w:sz w:val="24"/>
          <w:szCs w:val="24"/>
        </w:rPr>
      </w:pPr>
      <w:r w:rsidRPr="00680E60">
        <w:rPr>
          <w:rFonts w:ascii="Arial" w:eastAsia="Times New Roman" w:hAnsi="Arial" w:cs="Arial"/>
          <w:sz w:val="24"/>
          <w:szCs w:val="24"/>
        </w:rPr>
        <w:t xml:space="preserve">UKL </w:t>
      </w:r>
      <w:r w:rsidR="00104D4E">
        <w:rPr>
          <w:rFonts w:ascii="Arial" w:eastAsia="Times New Roman" w:hAnsi="Arial" w:cs="Arial"/>
          <w:sz w:val="24"/>
          <w:szCs w:val="24"/>
        </w:rPr>
        <w:t xml:space="preserve">has also </w:t>
      </w:r>
      <w:r w:rsidRPr="00680E60">
        <w:rPr>
          <w:rFonts w:ascii="Arial" w:eastAsia="Times New Roman" w:hAnsi="Arial" w:cs="Arial"/>
          <w:sz w:val="24"/>
          <w:szCs w:val="24"/>
        </w:rPr>
        <w:t xml:space="preserve">organized 2 practice events since the last AGM. Thanks to John Tunstall for organizing and hosting </w:t>
      </w:r>
      <w:r>
        <w:rPr>
          <w:rFonts w:ascii="Arial" w:eastAsia="Times New Roman" w:hAnsi="Arial" w:cs="Arial"/>
          <w:sz w:val="24"/>
          <w:szCs w:val="24"/>
        </w:rPr>
        <w:t>both</w:t>
      </w:r>
      <w:r w:rsidRPr="00680E60">
        <w:rPr>
          <w:rFonts w:ascii="Arial" w:eastAsia="Times New Roman" w:hAnsi="Arial" w:cs="Arial"/>
          <w:sz w:val="24"/>
          <w:szCs w:val="24"/>
        </w:rPr>
        <w:t xml:space="preserve"> practice event on </w:t>
      </w:r>
      <w:r w:rsidR="00271AA1">
        <w:rPr>
          <w:rFonts w:ascii="Arial" w:eastAsia="Times New Roman" w:hAnsi="Arial" w:cs="Arial"/>
          <w:sz w:val="24"/>
          <w:szCs w:val="24"/>
        </w:rPr>
        <w:t>12</w:t>
      </w:r>
      <w:r w:rsidRPr="00680E60">
        <w:rPr>
          <w:rFonts w:ascii="Arial" w:eastAsia="Times New Roman" w:hAnsi="Arial" w:cs="Arial"/>
          <w:sz w:val="24"/>
          <w:szCs w:val="24"/>
        </w:rPr>
        <w:t xml:space="preserve"> October 202</w:t>
      </w:r>
      <w:r w:rsidR="0069612F">
        <w:rPr>
          <w:rFonts w:ascii="Arial" w:eastAsia="Times New Roman" w:hAnsi="Arial" w:cs="Arial"/>
          <w:sz w:val="24"/>
          <w:szCs w:val="24"/>
        </w:rPr>
        <w:t xml:space="preserve">4 and </w:t>
      </w:r>
      <w:r w:rsidR="00463AB9">
        <w:rPr>
          <w:rFonts w:ascii="Arial" w:eastAsia="Times New Roman" w:hAnsi="Arial" w:cs="Arial"/>
          <w:sz w:val="24"/>
          <w:szCs w:val="24"/>
        </w:rPr>
        <w:t xml:space="preserve">5 April </w:t>
      </w:r>
      <w:r w:rsidR="0069612F">
        <w:rPr>
          <w:rFonts w:ascii="Arial" w:eastAsia="Times New Roman" w:hAnsi="Arial" w:cs="Arial"/>
          <w:sz w:val="24"/>
          <w:szCs w:val="24"/>
        </w:rPr>
        <w:t>2025</w:t>
      </w:r>
      <w:r w:rsidRPr="00680E60">
        <w:rPr>
          <w:rFonts w:ascii="Arial" w:eastAsia="Times New Roman" w:hAnsi="Arial" w:cs="Arial"/>
          <w:sz w:val="24"/>
          <w:szCs w:val="24"/>
        </w:rPr>
        <w:t xml:space="preserve"> at Reaseheath. </w:t>
      </w:r>
    </w:p>
    <w:p w14:paraId="69A98301" w14:textId="77777777" w:rsidR="00B63EE0" w:rsidRPr="00B63EE0" w:rsidRDefault="00B63EE0" w:rsidP="00A65878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2713AB0F" w14:textId="00CBA55B" w:rsidR="00B63EE0" w:rsidRPr="00B74576" w:rsidRDefault="00E01575" w:rsidP="00B74576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</w:rPr>
      </w:pPr>
      <w:r w:rsidRPr="00C32AD4">
        <w:rPr>
          <w:rFonts w:ascii="Arial" w:eastAsia="Times New Roman" w:hAnsi="Arial" w:cs="Arial"/>
          <w:b/>
          <w:lang w:val="en-US"/>
        </w:rPr>
        <w:t xml:space="preserve">In accordance with the Constitution the </w:t>
      </w:r>
      <w:r w:rsidR="0094453E">
        <w:rPr>
          <w:rFonts w:ascii="Arial" w:eastAsia="Times New Roman" w:hAnsi="Arial" w:cs="Arial"/>
          <w:b/>
          <w:lang w:val="en-US"/>
        </w:rPr>
        <w:t>Treasurer</w:t>
      </w:r>
      <w:r w:rsidR="00B63EE0" w:rsidRPr="00C32AD4">
        <w:rPr>
          <w:rFonts w:ascii="Arial" w:eastAsia="Times New Roman" w:hAnsi="Arial" w:cs="Arial"/>
          <w:b/>
          <w:lang w:val="en-US"/>
        </w:rPr>
        <w:t xml:space="preserve"> will present the accounts of UK Loggers for the previous year</w:t>
      </w:r>
      <w:r w:rsidRPr="00B74576">
        <w:rPr>
          <w:rFonts w:ascii="Arial" w:eastAsia="Times New Roman" w:hAnsi="Arial" w:cs="Arial"/>
          <w:lang w:val="en-US"/>
        </w:rPr>
        <w:t xml:space="preserve"> </w:t>
      </w:r>
    </w:p>
    <w:p w14:paraId="3896354B" w14:textId="77777777" w:rsidR="00E01575" w:rsidRDefault="00E01575" w:rsidP="00E01575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1DF31EFF" w14:textId="18A02921" w:rsidR="007B21E1" w:rsidRPr="007B21E1" w:rsidRDefault="007B21E1" w:rsidP="007B21E1">
      <w:pPr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7B21E1">
        <w:rPr>
          <w:rFonts w:ascii="Arial" w:eastAsia="Times New Roman" w:hAnsi="Arial" w:cs="Arial"/>
          <w:sz w:val="24"/>
          <w:szCs w:val="24"/>
        </w:rPr>
        <w:t>Dorienne Robinson (DR) presented a summary of the accounts.</w:t>
      </w:r>
      <w:r w:rsidR="00311957">
        <w:rPr>
          <w:rFonts w:ascii="Arial" w:eastAsia="Times New Roman" w:hAnsi="Arial" w:cs="Arial"/>
          <w:sz w:val="24"/>
          <w:szCs w:val="24"/>
        </w:rPr>
        <w:t xml:space="preserve"> </w:t>
      </w:r>
      <w:r w:rsidR="00730D8E">
        <w:rPr>
          <w:rFonts w:ascii="Arial" w:eastAsia="Times New Roman" w:hAnsi="Arial" w:cs="Arial"/>
          <w:sz w:val="24"/>
          <w:szCs w:val="24"/>
        </w:rPr>
        <w:t xml:space="preserve">Her report is included at the end of these notes. </w:t>
      </w:r>
      <w:r w:rsidR="0072388F">
        <w:rPr>
          <w:rFonts w:ascii="Arial" w:eastAsia="Times New Roman" w:hAnsi="Arial" w:cs="Arial"/>
          <w:sz w:val="24"/>
          <w:szCs w:val="24"/>
        </w:rPr>
        <w:t>In summary</w:t>
      </w:r>
      <w:r w:rsidR="000F7796">
        <w:rPr>
          <w:rFonts w:ascii="Arial" w:eastAsia="Times New Roman" w:hAnsi="Arial" w:cs="Arial"/>
          <w:sz w:val="24"/>
          <w:szCs w:val="24"/>
        </w:rPr>
        <w:t>: -</w:t>
      </w:r>
    </w:p>
    <w:p w14:paraId="12F8E0E6" w14:textId="77777777" w:rsidR="007B21E1" w:rsidRPr="007B21E1" w:rsidRDefault="007B21E1" w:rsidP="007B21E1">
      <w:pPr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70D89D3C" w14:textId="3D6DEC3F" w:rsidR="007B21E1" w:rsidRPr="007B21E1" w:rsidRDefault="007B21E1" w:rsidP="007B21E1">
      <w:pPr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7B21E1">
        <w:rPr>
          <w:rFonts w:ascii="Arial" w:eastAsia="Times New Roman" w:hAnsi="Arial" w:cs="Arial"/>
          <w:sz w:val="24"/>
          <w:szCs w:val="24"/>
        </w:rPr>
        <w:t xml:space="preserve">Opening balance </w:t>
      </w:r>
      <w:r w:rsidR="00281AAA" w:rsidRPr="00281AAA">
        <w:rPr>
          <w:rFonts w:ascii="Arial" w:eastAsia="Times New Roman" w:hAnsi="Arial" w:cs="Arial"/>
          <w:sz w:val="24"/>
          <w:szCs w:val="24"/>
        </w:rPr>
        <w:t xml:space="preserve">11 August </w:t>
      </w:r>
      <w:r w:rsidRPr="007B21E1">
        <w:rPr>
          <w:rFonts w:ascii="Arial" w:eastAsia="Times New Roman" w:hAnsi="Arial" w:cs="Arial"/>
          <w:sz w:val="24"/>
          <w:szCs w:val="24"/>
        </w:rPr>
        <w:t xml:space="preserve">2024 </w:t>
      </w:r>
      <w:r w:rsidR="00281AAA">
        <w:rPr>
          <w:rFonts w:ascii="Arial" w:eastAsia="Times New Roman" w:hAnsi="Arial" w:cs="Arial"/>
          <w:sz w:val="24"/>
          <w:szCs w:val="24"/>
        </w:rPr>
        <w:t xml:space="preserve">(last AGM) </w:t>
      </w:r>
      <w:r w:rsidR="000F7796">
        <w:rPr>
          <w:rFonts w:ascii="Arial" w:eastAsia="Times New Roman" w:hAnsi="Arial" w:cs="Arial"/>
          <w:sz w:val="24"/>
          <w:szCs w:val="24"/>
        </w:rPr>
        <w:tab/>
      </w:r>
      <w:r w:rsidRPr="007B21E1">
        <w:rPr>
          <w:rFonts w:ascii="Arial" w:eastAsia="Times New Roman" w:hAnsi="Arial" w:cs="Arial"/>
          <w:sz w:val="24"/>
          <w:szCs w:val="24"/>
        </w:rPr>
        <w:t>£</w:t>
      </w:r>
      <w:r w:rsidR="004608FC" w:rsidRPr="004608FC">
        <w:rPr>
          <w:rFonts w:ascii="Arial" w:eastAsia="Times New Roman" w:hAnsi="Arial" w:cs="Arial"/>
          <w:sz w:val="24"/>
          <w:szCs w:val="24"/>
        </w:rPr>
        <w:t>9,978.96</w:t>
      </w:r>
    </w:p>
    <w:p w14:paraId="41150427" w14:textId="77777777" w:rsidR="007B21E1" w:rsidRPr="007B21E1" w:rsidRDefault="007B21E1" w:rsidP="007B21E1">
      <w:pPr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5E4D21A9" w14:textId="23FD85C4" w:rsidR="007B21E1" w:rsidRPr="007B21E1" w:rsidRDefault="007B21E1" w:rsidP="007B21E1">
      <w:pPr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7B21E1">
        <w:rPr>
          <w:rFonts w:ascii="Arial" w:eastAsia="Times New Roman" w:hAnsi="Arial" w:cs="Arial"/>
          <w:sz w:val="24"/>
          <w:szCs w:val="24"/>
        </w:rPr>
        <w:t xml:space="preserve">Closing balance </w:t>
      </w:r>
      <w:r w:rsidR="0072388F">
        <w:rPr>
          <w:rFonts w:ascii="Arial" w:eastAsia="Times New Roman" w:hAnsi="Arial" w:cs="Arial"/>
          <w:sz w:val="24"/>
          <w:szCs w:val="24"/>
        </w:rPr>
        <w:t xml:space="preserve">20 July </w:t>
      </w:r>
      <w:r w:rsidRPr="007B21E1">
        <w:rPr>
          <w:rFonts w:ascii="Arial" w:eastAsia="Times New Roman" w:hAnsi="Arial" w:cs="Arial"/>
          <w:sz w:val="24"/>
          <w:szCs w:val="24"/>
        </w:rPr>
        <w:t>202</w:t>
      </w:r>
      <w:r w:rsidR="0072388F">
        <w:rPr>
          <w:rFonts w:ascii="Arial" w:eastAsia="Times New Roman" w:hAnsi="Arial" w:cs="Arial"/>
          <w:sz w:val="24"/>
          <w:szCs w:val="24"/>
        </w:rPr>
        <w:t>5</w:t>
      </w:r>
      <w:r w:rsidRPr="007B21E1">
        <w:rPr>
          <w:rFonts w:ascii="Arial" w:eastAsia="Times New Roman" w:hAnsi="Arial" w:cs="Arial"/>
          <w:sz w:val="24"/>
          <w:szCs w:val="24"/>
        </w:rPr>
        <w:t xml:space="preserve"> </w:t>
      </w:r>
      <w:r w:rsidR="000F7796">
        <w:rPr>
          <w:rFonts w:ascii="Arial" w:eastAsia="Times New Roman" w:hAnsi="Arial" w:cs="Arial"/>
          <w:sz w:val="24"/>
          <w:szCs w:val="24"/>
        </w:rPr>
        <w:tab/>
      </w:r>
      <w:r w:rsidR="000F7796">
        <w:rPr>
          <w:rFonts w:ascii="Arial" w:eastAsia="Times New Roman" w:hAnsi="Arial" w:cs="Arial"/>
          <w:sz w:val="24"/>
          <w:szCs w:val="24"/>
        </w:rPr>
        <w:tab/>
      </w:r>
      <w:r w:rsidR="000F7796">
        <w:rPr>
          <w:rFonts w:ascii="Arial" w:eastAsia="Times New Roman" w:hAnsi="Arial" w:cs="Arial"/>
          <w:sz w:val="24"/>
          <w:szCs w:val="24"/>
        </w:rPr>
        <w:tab/>
      </w:r>
      <w:r w:rsidR="000F7796">
        <w:rPr>
          <w:rFonts w:ascii="Arial" w:eastAsia="Times New Roman" w:hAnsi="Arial" w:cs="Arial"/>
          <w:sz w:val="24"/>
          <w:szCs w:val="24"/>
        </w:rPr>
        <w:tab/>
      </w:r>
      <w:r w:rsidRPr="007B21E1">
        <w:rPr>
          <w:rFonts w:ascii="Arial" w:eastAsia="Times New Roman" w:hAnsi="Arial" w:cs="Arial"/>
          <w:sz w:val="24"/>
          <w:szCs w:val="24"/>
        </w:rPr>
        <w:t>£</w:t>
      </w:r>
      <w:r w:rsidR="0072388F" w:rsidRPr="0072388F">
        <w:rPr>
          <w:rFonts w:ascii="Arial" w:eastAsia="Times New Roman" w:hAnsi="Arial" w:cs="Arial"/>
          <w:sz w:val="24"/>
          <w:szCs w:val="24"/>
        </w:rPr>
        <w:t>8125.14</w:t>
      </w:r>
    </w:p>
    <w:p w14:paraId="501133E6" w14:textId="77777777" w:rsidR="007B21E1" w:rsidRDefault="007B21E1" w:rsidP="007B21E1">
      <w:pPr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39E726CD" w14:textId="6B0E0641" w:rsidR="000F7796" w:rsidRDefault="00CC1608" w:rsidP="007B21E1">
      <w:pPr>
        <w:ind w:left="3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However,</w:t>
      </w:r>
      <w:r w:rsidR="000F7796">
        <w:rPr>
          <w:rFonts w:ascii="Arial" w:eastAsia="Times New Roman" w:hAnsi="Arial" w:cs="Arial"/>
          <w:sz w:val="24"/>
          <w:szCs w:val="24"/>
        </w:rPr>
        <w:t xml:space="preserve"> this does not include some significant </w:t>
      </w:r>
      <w:r w:rsidR="00F31A53">
        <w:rPr>
          <w:rFonts w:ascii="Arial" w:eastAsia="Times New Roman" w:hAnsi="Arial" w:cs="Arial"/>
          <w:sz w:val="24"/>
          <w:szCs w:val="24"/>
        </w:rPr>
        <w:t>expenditure</w:t>
      </w:r>
      <w:r w:rsidR="000F7796">
        <w:rPr>
          <w:rFonts w:ascii="Arial" w:eastAsia="Times New Roman" w:hAnsi="Arial" w:cs="Arial"/>
          <w:sz w:val="24"/>
          <w:szCs w:val="24"/>
        </w:rPr>
        <w:t xml:space="preserve"> and </w:t>
      </w:r>
      <w:r w:rsidR="00A8346C">
        <w:rPr>
          <w:rFonts w:ascii="Arial" w:eastAsia="Times New Roman" w:hAnsi="Arial" w:cs="Arial"/>
          <w:sz w:val="24"/>
          <w:szCs w:val="24"/>
        </w:rPr>
        <w:t>income</w:t>
      </w:r>
      <w:r w:rsidR="00A82159">
        <w:rPr>
          <w:rFonts w:ascii="Arial" w:eastAsia="Times New Roman" w:hAnsi="Arial" w:cs="Arial"/>
          <w:sz w:val="24"/>
          <w:szCs w:val="24"/>
        </w:rPr>
        <w:t xml:space="preserve"> including cost of all the timber for the training day and the UK championship</w:t>
      </w:r>
      <w:r w:rsidR="00F52E38">
        <w:rPr>
          <w:rFonts w:ascii="Arial" w:eastAsia="Times New Roman" w:hAnsi="Arial" w:cs="Arial"/>
          <w:sz w:val="24"/>
          <w:szCs w:val="24"/>
        </w:rPr>
        <w:t xml:space="preserve"> and IALC membership. Income from Husqvarna UK and </w:t>
      </w:r>
      <w:r w:rsidR="007D2B2C">
        <w:rPr>
          <w:rFonts w:ascii="Arial" w:eastAsia="Times New Roman" w:hAnsi="Arial" w:cs="Arial"/>
          <w:sz w:val="24"/>
          <w:szCs w:val="24"/>
        </w:rPr>
        <w:t>Weeting.</w:t>
      </w:r>
    </w:p>
    <w:p w14:paraId="39524BF4" w14:textId="77777777" w:rsidR="007D2B2C" w:rsidRDefault="007D2B2C" w:rsidP="007B21E1">
      <w:pPr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465696E2" w14:textId="534A35F5" w:rsidR="007B21E1" w:rsidRDefault="007D2B2C" w:rsidP="00654AE6">
      <w:pPr>
        <w:ind w:left="3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It may be better to look at the accounts on a</w:t>
      </w:r>
      <w:r w:rsidRPr="007D2B2C">
        <w:rPr>
          <w:rFonts w:ascii="Arial" w:eastAsia="Times New Roman" w:hAnsi="Arial" w:cs="Arial"/>
          <w:sz w:val="24"/>
          <w:szCs w:val="24"/>
        </w:rPr>
        <w:t xml:space="preserve"> calendar year</w:t>
      </w:r>
      <w:r>
        <w:rPr>
          <w:rFonts w:ascii="Arial" w:eastAsia="Times New Roman" w:hAnsi="Arial" w:cs="Arial"/>
          <w:sz w:val="24"/>
          <w:szCs w:val="24"/>
        </w:rPr>
        <w:t xml:space="preserve"> basis. For</w:t>
      </w:r>
      <w:r w:rsidRPr="007D2B2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the </w:t>
      </w:r>
      <w:r w:rsidRPr="007D2B2C">
        <w:rPr>
          <w:rFonts w:ascii="Arial" w:eastAsia="Times New Roman" w:hAnsi="Arial" w:cs="Arial"/>
          <w:sz w:val="24"/>
          <w:szCs w:val="24"/>
        </w:rPr>
        <w:t xml:space="preserve">2024 accounts </w:t>
      </w:r>
      <w:r>
        <w:rPr>
          <w:rFonts w:ascii="Arial" w:eastAsia="Times New Roman" w:hAnsi="Arial" w:cs="Arial"/>
          <w:sz w:val="24"/>
          <w:szCs w:val="24"/>
        </w:rPr>
        <w:t>the</w:t>
      </w:r>
      <w:r w:rsidR="001C64AD">
        <w:rPr>
          <w:rFonts w:ascii="Arial" w:eastAsia="Times New Roman" w:hAnsi="Arial" w:cs="Arial"/>
          <w:sz w:val="24"/>
          <w:szCs w:val="24"/>
        </w:rPr>
        <w:t>re was an o</w:t>
      </w:r>
      <w:r w:rsidRPr="007D2B2C">
        <w:rPr>
          <w:rFonts w:ascii="Arial" w:eastAsia="Times New Roman" w:hAnsi="Arial" w:cs="Arial"/>
          <w:sz w:val="24"/>
          <w:szCs w:val="24"/>
        </w:rPr>
        <w:t xml:space="preserve">pening balance £9837.71 and closing balance £8046. </w:t>
      </w:r>
      <w:r w:rsidR="001C64AD">
        <w:rPr>
          <w:rFonts w:ascii="Arial" w:eastAsia="Times New Roman" w:hAnsi="Arial" w:cs="Arial"/>
          <w:sz w:val="24"/>
          <w:szCs w:val="24"/>
        </w:rPr>
        <w:t>(</w:t>
      </w:r>
      <w:r w:rsidRPr="007D2B2C">
        <w:rPr>
          <w:rFonts w:ascii="Arial" w:eastAsia="Times New Roman" w:hAnsi="Arial" w:cs="Arial"/>
          <w:sz w:val="24"/>
          <w:szCs w:val="24"/>
        </w:rPr>
        <w:t>No income from any venues last year.</w:t>
      </w:r>
      <w:r w:rsidR="001C64AD">
        <w:rPr>
          <w:rFonts w:ascii="Arial" w:eastAsia="Times New Roman" w:hAnsi="Arial" w:cs="Arial"/>
          <w:sz w:val="24"/>
          <w:szCs w:val="24"/>
        </w:rPr>
        <w:t>) So</w:t>
      </w:r>
      <w:r w:rsidR="00CC1608">
        <w:rPr>
          <w:rFonts w:ascii="Arial" w:eastAsia="Times New Roman" w:hAnsi="Arial" w:cs="Arial"/>
          <w:sz w:val="24"/>
          <w:szCs w:val="24"/>
        </w:rPr>
        <w:t>,</w:t>
      </w:r>
      <w:r w:rsidR="001C64AD">
        <w:rPr>
          <w:rFonts w:ascii="Arial" w:eastAsia="Times New Roman" w:hAnsi="Arial" w:cs="Arial"/>
          <w:sz w:val="24"/>
          <w:szCs w:val="24"/>
        </w:rPr>
        <w:t xml:space="preserve"> reserves </w:t>
      </w:r>
      <w:r w:rsidR="00C7660F">
        <w:rPr>
          <w:rFonts w:ascii="Arial" w:eastAsia="Times New Roman" w:hAnsi="Arial" w:cs="Arial"/>
          <w:sz w:val="24"/>
          <w:szCs w:val="24"/>
        </w:rPr>
        <w:t>depleted</w:t>
      </w:r>
      <w:r w:rsidR="001C64AD">
        <w:rPr>
          <w:rFonts w:ascii="Arial" w:eastAsia="Times New Roman" w:hAnsi="Arial" w:cs="Arial"/>
          <w:sz w:val="24"/>
          <w:szCs w:val="24"/>
        </w:rPr>
        <w:t xml:space="preserve"> by </w:t>
      </w:r>
      <w:r w:rsidR="00654AE6" w:rsidRPr="00654AE6">
        <w:rPr>
          <w:rFonts w:ascii="Arial" w:eastAsia="Times New Roman" w:hAnsi="Arial" w:cs="Arial"/>
          <w:sz w:val="24"/>
          <w:szCs w:val="24"/>
        </w:rPr>
        <w:t>1,791.71</w:t>
      </w:r>
      <w:r w:rsidR="00654AE6">
        <w:rPr>
          <w:rFonts w:ascii="Arial" w:eastAsia="Times New Roman" w:hAnsi="Arial" w:cs="Arial"/>
          <w:sz w:val="24"/>
          <w:szCs w:val="24"/>
        </w:rPr>
        <w:t xml:space="preserve">. </w:t>
      </w:r>
      <w:r w:rsidR="007B21E1" w:rsidRPr="007B21E1">
        <w:rPr>
          <w:rFonts w:ascii="Arial" w:eastAsia="Times New Roman" w:hAnsi="Arial" w:cs="Arial"/>
          <w:sz w:val="24"/>
          <w:szCs w:val="24"/>
        </w:rPr>
        <w:t>Should anyone want to discuss any element of accounts then DR asked they contact her directly.</w:t>
      </w:r>
    </w:p>
    <w:p w14:paraId="7DBE2644" w14:textId="77777777" w:rsidR="00654AE6" w:rsidRDefault="00654AE6" w:rsidP="00654AE6">
      <w:pPr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5AA2B59D" w14:textId="1A413991" w:rsidR="00654AE6" w:rsidRPr="00834204" w:rsidRDefault="00654AE6" w:rsidP="00654AE6">
      <w:pPr>
        <w:ind w:left="3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There followed a discussion on </w:t>
      </w:r>
      <w:r w:rsidR="00681B19">
        <w:rPr>
          <w:rFonts w:ascii="Arial" w:eastAsia="Times New Roman" w:hAnsi="Arial" w:cs="Arial"/>
          <w:sz w:val="24"/>
          <w:szCs w:val="24"/>
        </w:rPr>
        <w:t xml:space="preserve">the need to maintain levels of income. It was agreed by all that </w:t>
      </w:r>
      <w:r w:rsidR="00A744F8">
        <w:rPr>
          <w:rFonts w:ascii="Arial" w:eastAsia="Times New Roman" w:hAnsi="Arial" w:cs="Arial"/>
          <w:sz w:val="24"/>
          <w:szCs w:val="24"/>
        </w:rPr>
        <w:t>finding venues that contributed to the cost of running a</w:t>
      </w:r>
      <w:r w:rsidR="00261A27">
        <w:rPr>
          <w:rFonts w:ascii="Arial" w:eastAsia="Times New Roman" w:hAnsi="Arial" w:cs="Arial"/>
          <w:sz w:val="24"/>
          <w:szCs w:val="24"/>
        </w:rPr>
        <w:t xml:space="preserve"> competition was vital. It was also proposed that at venues such as Weeting where the hosts were happy and there was space</w:t>
      </w:r>
      <w:r w:rsidR="00480B50">
        <w:rPr>
          <w:rFonts w:ascii="Arial" w:eastAsia="Times New Roman" w:hAnsi="Arial" w:cs="Arial"/>
          <w:sz w:val="24"/>
          <w:szCs w:val="24"/>
        </w:rPr>
        <w:t>,</w:t>
      </w:r>
      <w:r w:rsidR="00261A27">
        <w:rPr>
          <w:rFonts w:ascii="Arial" w:eastAsia="Times New Roman" w:hAnsi="Arial" w:cs="Arial"/>
          <w:sz w:val="24"/>
          <w:szCs w:val="24"/>
        </w:rPr>
        <w:t xml:space="preserve"> we could do some </w:t>
      </w:r>
      <w:r w:rsidR="00480B50">
        <w:rPr>
          <w:rFonts w:ascii="Arial" w:eastAsia="Times New Roman" w:hAnsi="Arial" w:cs="Arial"/>
          <w:sz w:val="24"/>
          <w:szCs w:val="24"/>
        </w:rPr>
        <w:t xml:space="preserve">chainsaw carving and sell the sculptures. This was agreed and </w:t>
      </w:r>
      <w:r w:rsidR="00B43EDE">
        <w:rPr>
          <w:rFonts w:ascii="Arial" w:eastAsia="Times New Roman" w:hAnsi="Arial" w:cs="Arial"/>
          <w:sz w:val="24"/>
          <w:szCs w:val="24"/>
        </w:rPr>
        <w:t xml:space="preserve">thanks to Phil Dunford and </w:t>
      </w:r>
      <w:r w:rsidR="008B4DA4">
        <w:rPr>
          <w:rFonts w:ascii="Arial" w:eastAsia="Times New Roman" w:hAnsi="Arial" w:cs="Arial"/>
          <w:sz w:val="24"/>
          <w:szCs w:val="24"/>
        </w:rPr>
        <w:t xml:space="preserve">Ben Dunford- Leece for </w:t>
      </w:r>
      <w:r w:rsidR="00CC1608">
        <w:rPr>
          <w:rFonts w:ascii="Arial" w:eastAsia="Times New Roman" w:hAnsi="Arial" w:cs="Arial"/>
          <w:sz w:val="24"/>
          <w:szCs w:val="24"/>
        </w:rPr>
        <w:t xml:space="preserve">the carving and the additional income. Need to organise this as part of next years programme. </w:t>
      </w:r>
    </w:p>
    <w:p w14:paraId="58BF4239" w14:textId="77777777" w:rsidR="00E01575" w:rsidRPr="00B63EE0" w:rsidRDefault="00E01575" w:rsidP="00E01575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3C5C5F25" w14:textId="6444CDA1" w:rsidR="00B63EE0" w:rsidRPr="00B74576" w:rsidRDefault="00863C7B" w:rsidP="00B74576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lang w:val="en-US"/>
        </w:rPr>
        <w:t>I</w:t>
      </w:r>
      <w:r w:rsidRPr="00C32AD4">
        <w:rPr>
          <w:rFonts w:ascii="Arial" w:eastAsia="Times New Roman" w:hAnsi="Arial" w:cs="Arial"/>
          <w:b/>
          <w:lang w:val="en-US"/>
        </w:rPr>
        <w:t>n accordance with the Constitution</w:t>
      </w:r>
      <w:r>
        <w:rPr>
          <w:rFonts w:ascii="Arial" w:eastAsia="Times New Roman" w:hAnsi="Arial" w:cs="Arial"/>
          <w:b/>
          <w:lang w:val="en-US"/>
        </w:rPr>
        <w:t xml:space="preserve">, </w:t>
      </w:r>
      <w:r w:rsidRPr="00C32AD4">
        <w:rPr>
          <w:rFonts w:ascii="Arial" w:eastAsia="Times New Roman" w:hAnsi="Arial" w:cs="Arial"/>
          <w:b/>
          <w:lang w:val="en-US"/>
        </w:rPr>
        <w:t>Officers</w:t>
      </w:r>
      <w:r w:rsidR="000F11F0">
        <w:rPr>
          <w:rFonts w:ascii="Arial" w:eastAsia="Times New Roman" w:hAnsi="Arial" w:cs="Arial"/>
          <w:b/>
          <w:lang w:val="en-US"/>
        </w:rPr>
        <w:t xml:space="preserve"> of UK Loggers will be elected</w:t>
      </w:r>
      <w:r w:rsidR="00B63EE0" w:rsidRPr="00B74576">
        <w:rPr>
          <w:rFonts w:ascii="Arial" w:eastAsia="Times New Roman" w:hAnsi="Arial" w:cs="Arial"/>
          <w:lang w:val="en-US"/>
        </w:rPr>
        <w:t>.</w:t>
      </w:r>
    </w:p>
    <w:p w14:paraId="7CE011D6" w14:textId="22AD64F1" w:rsidR="008F68BA" w:rsidRDefault="008F68BA" w:rsidP="00E01575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31AEFB6E" w14:textId="77777777" w:rsidR="00725D88" w:rsidRPr="00725D88" w:rsidRDefault="00725D88" w:rsidP="00725D88">
      <w:pPr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725D88">
        <w:rPr>
          <w:rFonts w:ascii="Arial" w:eastAsia="Times New Roman" w:hAnsi="Arial" w:cs="Arial"/>
          <w:sz w:val="24"/>
          <w:szCs w:val="24"/>
          <w:lang w:val="en-US"/>
        </w:rPr>
        <w:t>AC asked RS to take this agenda item.</w:t>
      </w:r>
    </w:p>
    <w:p w14:paraId="20F08806" w14:textId="77777777" w:rsidR="00725D88" w:rsidRPr="00725D88" w:rsidRDefault="00725D88" w:rsidP="00725D88">
      <w:pPr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469F1895" w14:textId="77777777" w:rsidR="00725D88" w:rsidRPr="00725D88" w:rsidRDefault="00725D88" w:rsidP="00725D88">
      <w:pPr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25D88">
        <w:rPr>
          <w:rFonts w:ascii="Arial" w:eastAsia="Times New Roman" w:hAnsi="Arial" w:cs="Arial"/>
          <w:sz w:val="24"/>
          <w:szCs w:val="24"/>
        </w:rPr>
        <w:t xml:space="preserve">RS informed the meeting at in accordance </w:t>
      </w:r>
      <w:r w:rsidRPr="00725D88">
        <w:rPr>
          <w:rFonts w:ascii="Arial" w:eastAsia="Times New Roman" w:hAnsi="Arial" w:cs="Arial"/>
          <w:sz w:val="24"/>
          <w:szCs w:val="24"/>
          <w:lang w:val="en-US"/>
        </w:rPr>
        <w:t xml:space="preserve">with the Constitution, all Officers, namely the Chair, Treasurer and Secretary need to be elected annually. For each of the </w:t>
      </w:r>
      <w:proofErr w:type="gramStart"/>
      <w:r w:rsidRPr="00725D88">
        <w:rPr>
          <w:rFonts w:ascii="Arial" w:eastAsia="Times New Roman" w:hAnsi="Arial" w:cs="Arial"/>
          <w:sz w:val="24"/>
          <w:szCs w:val="24"/>
          <w:lang w:val="en-US"/>
        </w:rPr>
        <w:t>position’s</w:t>
      </w:r>
      <w:proofErr w:type="gramEnd"/>
      <w:r w:rsidRPr="00725D88">
        <w:rPr>
          <w:rFonts w:ascii="Arial" w:eastAsia="Times New Roman" w:hAnsi="Arial" w:cs="Arial"/>
          <w:sz w:val="24"/>
          <w:szCs w:val="24"/>
          <w:lang w:val="en-US"/>
        </w:rPr>
        <w:t xml:space="preserve"> RS </w:t>
      </w:r>
      <w:proofErr w:type="gramStart"/>
      <w:r w:rsidRPr="00725D88">
        <w:rPr>
          <w:rFonts w:ascii="Arial" w:eastAsia="Times New Roman" w:hAnsi="Arial" w:cs="Arial"/>
          <w:sz w:val="24"/>
          <w:szCs w:val="24"/>
          <w:lang w:val="en-US"/>
        </w:rPr>
        <w:t>had received</w:t>
      </w:r>
      <w:proofErr w:type="gramEnd"/>
      <w:r w:rsidRPr="00725D88">
        <w:rPr>
          <w:rFonts w:ascii="Arial" w:eastAsia="Times New Roman" w:hAnsi="Arial" w:cs="Arial"/>
          <w:sz w:val="24"/>
          <w:szCs w:val="24"/>
          <w:lang w:val="en-US"/>
        </w:rPr>
        <w:t xml:space="preserve"> the following nominations:</w:t>
      </w:r>
    </w:p>
    <w:p w14:paraId="607EF421" w14:textId="77777777" w:rsidR="00725D88" w:rsidRPr="00725D88" w:rsidRDefault="00725D88" w:rsidP="00725D88">
      <w:pPr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01687454" w14:textId="77777777" w:rsidR="00725D88" w:rsidRPr="00725D88" w:rsidRDefault="00725D88" w:rsidP="00725D88">
      <w:pPr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725D88">
        <w:rPr>
          <w:rFonts w:ascii="Arial" w:eastAsia="Times New Roman" w:hAnsi="Arial" w:cs="Arial"/>
          <w:sz w:val="24"/>
          <w:szCs w:val="24"/>
        </w:rPr>
        <w:t xml:space="preserve">For the position of Chair only one nominee was received, Andy Campbell. Andy Campbell was re-elected. </w:t>
      </w:r>
    </w:p>
    <w:p w14:paraId="1F4361EE" w14:textId="77777777" w:rsidR="00725D88" w:rsidRPr="00725D88" w:rsidRDefault="00725D88" w:rsidP="00725D88">
      <w:pPr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7710AFC4" w14:textId="77777777" w:rsidR="00725D88" w:rsidRPr="00725D88" w:rsidRDefault="00725D88" w:rsidP="00725D88">
      <w:pPr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725D88">
        <w:rPr>
          <w:rFonts w:ascii="Arial" w:eastAsia="Times New Roman" w:hAnsi="Arial" w:cs="Arial"/>
          <w:sz w:val="24"/>
          <w:szCs w:val="24"/>
        </w:rPr>
        <w:t>For the position of Treasurer only one nominee was received, Dorienne Robinson. Dorienne Robinson was elected.</w:t>
      </w:r>
    </w:p>
    <w:p w14:paraId="5633E268" w14:textId="77777777" w:rsidR="00725D88" w:rsidRPr="00725D88" w:rsidRDefault="00725D88" w:rsidP="00725D88">
      <w:pPr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1F819D1B" w14:textId="77777777" w:rsidR="00725D88" w:rsidRPr="00725D88" w:rsidRDefault="00725D88" w:rsidP="00725D88">
      <w:pPr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725D88">
        <w:rPr>
          <w:rFonts w:ascii="Arial" w:eastAsia="Times New Roman" w:hAnsi="Arial" w:cs="Arial"/>
          <w:sz w:val="24"/>
          <w:szCs w:val="24"/>
        </w:rPr>
        <w:lastRenderedPageBreak/>
        <w:t xml:space="preserve">For the position of Secretary only one nominee was received, Richard Siddons. Richard Siddons was re-elected. </w:t>
      </w:r>
    </w:p>
    <w:p w14:paraId="4A74C8CF" w14:textId="77777777" w:rsidR="00725D88" w:rsidRPr="00725D88" w:rsidRDefault="00725D88" w:rsidP="00725D88">
      <w:pPr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7D488948" w14:textId="77777777" w:rsidR="00725D88" w:rsidRPr="00725D88" w:rsidRDefault="00725D88" w:rsidP="00725D88">
      <w:pPr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725D88">
        <w:rPr>
          <w:rFonts w:ascii="Arial" w:eastAsia="Times New Roman" w:hAnsi="Arial" w:cs="Arial"/>
          <w:sz w:val="24"/>
          <w:szCs w:val="24"/>
        </w:rPr>
        <w:t>All positions had in accordance with the constitution been proposed and seconded by a member of UKL.</w:t>
      </w:r>
    </w:p>
    <w:p w14:paraId="71064265" w14:textId="77777777" w:rsidR="008C1729" w:rsidRPr="002B1291" w:rsidRDefault="008C1729" w:rsidP="00E01575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4A416D0C" w14:textId="4205032B" w:rsidR="008D260D" w:rsidRPr="008D260D" w:rsidRDefault="008D260D" w:rsidP="00B74576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</w:rPr>
      </w:pPr>
      <w:r w:rsidRPr="00C32AD4">
        <w:rPr>
          <w:rFonts w:ascii="Arial" w:eastAsia="Times New Roman" w:hAnsi="Arial" w:cs="Arial"/>
          <w:b/>
        </w:rPr>
        <w:t xml:space="preserve">Any Other </w:t>
      </w:r>
      <w:r w:rsidR="00C32AD4">
        <w:rPr>
          <w:rFonts w:ascii="Arial" w:eastAsia="Times New Roman" w:hAnsi="Arial" w:cs="Arial"/>
          <w:b/>
        </w:rPr>
        <w:t xml:space="preserve">Competent </w:t>
      </w:r>
      <w:r w:rsidRPr="00C32AD4">
        <w:rPr>
          <w:rFonts w:ascii="Arial" w:eastAsia="Times New Roman" w:hAnsi="Arial" w:cs="Arial"/>
          <w:b/>
        </w:rPr>
        <w:t>Business</w:t>
      </w:r>
    </w:p>
    <w:p w14:paraId="774BEACC" w14:textId="55642EC9" w:rsidR="00A65878" w:rsidRDefault="00A65878" w:rsidP="009D40C3">
      <w:pPr>
        <w:jc w:val="both"/>
        <w:rPr>
          <w:rFonts w:ascii="Arial" w:eastAsia="Times New Roman" w:hAnsi="Arial" w:cs="Arial"/>
          <w:color w:val="002060"/>
          <w:sz w:val="24"/>
          <w:szCs w:val="24"/>
        </w:rPr>
      </w:pPr>
    </w:p>
    <w:p w14:paraId="626A0154" w14:textId="6E1DDBC4" w:rsidR="00244895" w:rsidRDefault="00200034" w:rsidP="00200034">
      <w:pPr>
        <w:ind w:firstLine="360"/>
        <w:jc w:val="both"/>
        <w:rPr>
          <w:rFonts w:ascii="Arial" w:eastAsia="Times New Roman" w:hAnsi="Arial" w:cs="Arial"/>
          <w:sz w:val="24"/>
          <w:szCs w:val="24"/>
        </w:rPr>
      </w:pPr>
      <w:r w:rsidRPr="00200034">
        <w:rPr>
          <w:rFonts w:ascii="Arial" w:eastAsia="Times New Roman" w:hAnsi="Arial" w:cs="Arial"/>
          <w:sz w:val="24"/>
          <w:szCs w:val="24"/>
        </w:rPr>
        <w:t>No other competent business had been tabled.</w:t>
      </w:r>
    </w:p>
    <w:p w14:paraId="3FDC7460" w14:textId="77777777" w:rsidR="00200034" w:rsidRPr="009D40C3" w:rsidRDefault="00200034" w:rsidP="009D40C3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1EC15DFC" w14:textId="2E74F6D7" w:rsidR="009D40C3" w:rsidRDefault="00863C7B" w:rsidP="00863C7B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ab/>
      </w:r>
      <w:r w:rsidR="009D40C3" w:rsidRPr="00C32AD4">
        <w:rPr>
          <w:rFonts w:ascii="Arial" w:eastAsia="Times New Roman" w:hAnsi="Arial" w:cs="Arial"/>
          <w:b/>
        </w:rPr>
        <w:t>Meeting Close</w:t>
      </w:r>
      <w:r w:rsidR="00C32AD4" w:rsidRPr="00C32AD4">
        <w:rPr>
          <w:rFonts w:ascii="Arial" w:eastAsia="Times New Roman" w:hAnsi="Arial" w:cs="Arial"/>
          <w:b/>
        </w:rPr>
        <w:t>d</w:t>
      </w:r>
      <w:r w:rsidR="00C32AD4" w:rsidRPr="00C32AD4">
        <w:rPr>
          <w:rFonts w:ascii="Arial" w:eastAsia="Times New Roman" w:hAnsi="Arial" w:cs="Arial"/>
        </w:rPr>
        <w:t xml:space="preserve"> </w:t>
      </w:r>
    </w:p>
    <w:p w14:paraId="1B4C15DA" w14:textId="77777777" w:rsidR="001D0A82" w:rsidRDefault="001D0A82" w:rsidP="001D0A82">
      <w:pPr>
        <w:jc w:val="both"/>
        <w:rPr>
          <w:rFonts w:ascii="Arial" w:eastAsia="Times New Roman" w:hAnsi="Arial" w:cs="Arial"/>
        </w:rPr>
      </w:pPr>
    </w:p>
    <w:p w14:paraId="6B5528A2" w14:textId="2E7CF81F" w:rsidR="001D0A82" w:rsidRDefault="00656ACB" w:rsidP="00656ACB">
      <w:pPr>
        <w:ind w:firstLine="360"/>
        <w:jc w:val="both"/>
        <w:rPr>
          <w:rFonts w:ascii="Arial" w:eastAsia="Times New Roman" w:hAnsi="Arial" w:cs="Arial"/>
        </w:rPr>
      </w:pPr>
      <w:r w:rsidRPr="00656ACB">
        <w:rPr>
          <w:rFonts w:ascii="Arial" w:eastAsia="Times New Roman" w:hAnsi="Arial" w:cs="Arial"/>
        </w:rPr>
        <w:t>AC closed the meeting.</w:t>
      </w:r>
    </w:p>
    <w:p w14:paraId="796EC186" w14:textId="235C39D8" w:rsidR="00BE2688" w:rsidRDefault="00BE268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14:paraId="3BFAFB4B" w14:textId="77777777" w:rsidR="00BE2688" w:rsidRPr="00BE2688" w:rsidRDefault="00BE2688" w:rsidP="00BE2688">
      <w:pPr>
        <w:suppressAutoHyphens/>
        <w:autoSpaceDN w:val="0"/>
        <w:jc w:val="center"/>
        <w:textAlignment w:val="baseline"/>
        <w:rPr>
          <w:rFonts w:ascii="Arial" w:eastAsia="Tahoma" w:hAnsi="Arial" w:cs="Arial"/>
          <w:b/>
          <w:bCs/>
          <w:kern w:val="3"/>
          <w:sz w:val="28"/>
          <w:szCs w:val="28"/>
          <w:u w:val="single"/>
          <w:lang w:eastAsia="zh-CN" w:bidi="hi-IN"/>
        </w:rPr>
      </w:pPr>
      <w:r w:rsidRPr="00BE2688">
        <w:rPr>
          <w:rFonts w:ascii="Arial" w:eastAsia="Tahoma" w:hAnsi="Arial" w:cs="Arial"/>
          <w:b/>
          <w:bCs/>
          <w:kern w:val="3"/>
          <w:sz w:val="28"/>
          <w:szCs w:val="28"/>
          <w:u w:val="single"/>
          <w:lang w:eastAsia="zh-CN" w:bidi="hi-IN"/>
        </w:rPr>
        <w:lastRenderedPageBreak/>
        <w:t>Treasurers Report</w:t>
      </w:r>
    </w:p>
    <w:p w14:paraId="26873454" w14:textId="77777777" w:rsidR="00BE2688" w:rsidRPr="00BE2688" w:rsidRDefault="00BE2688" w:rsidP="00BE2688">
      <w:pPr>
        <w:suppressAutoHyphens/>
        <w:autoSpaceDN w:val="0"/>
        <w:jc w:val="center"/>
        <w:textAlignment w:val="baseline"/>
        <w:rPr>
          <w:rFonts w:ascii="Arial" w:eastAsia="Tahoma" w:hAnsi="Arial" w:cs="FreeSans"/>
          <w:kern w:val="3"/>
          <w:sz w:val="28"/>
          <w:szCs w:val="28"/>
          <w:lang w:eastAsia="zh-CN" w:bidi="hi-IN"/>
        </w:rPr>
      </w:pPr>
    </w:p>
    <w:p w14:paraId="2BEF4A51" w14:textId="77777777" w:rsidR="00BE2688" w:rsidRPr="00BE2688" w:rsidRDefault="00BE2688" w:rsidP="00BE2688">
      <w:pPr>
        <w:suppressAutoHyphens/>
        <w:autoSpaceDN w:val="0"/>
        <w:jc w:val="center"/>
        <w:textAlignment w:val="baseline"/>
        <w:rPr>
          <w:rFonts w:ascii="Arial" w:eastAsia="Tahoma" w:hAnsi="Arial" w:cs="FreeSans"/>
          <w:kern w:val="3"/>
          <w:sz w:val="28"/>
          <w:szCs w:val="28"/>
          <w:lang w:eastAsia="zh-CN" w:bidi="hi-IN"/>
        </w:rPr>
      </w:pPr>
    </w:p>
    <w:p w14:paraId="1602CA10" w14:textId="77777777" w:rsidR="00BE2688" w:rsidRPr="00BE2688" w:rsidRDefault="00BE2688" w:rsidP="00BE2688">
      <w:pPr>
        <w:suppressAutoHyphens/>
        <w:autoSpaceDN w:val="0"/>
        <w:jc w:val="center"/>
        <w:textAlignment w:val="baseline"/>
        <w:rPr>
          <w:rFonts w:ascii="Arial" w:eastAsia="Tahoma" w:hAnsi="Arial" w:cs="FreeSans"/>
          <w:kern w:val="3"/>
          <w:sz w:val="28"/>
          <w:szCs w:val="28"/>
          <w:lang w:eastAsia="zh-CN" w:bidi="hi-IN"/>
        </w:rPr>
      </w:pPr>
      <w:r w:rsidRPr="00BE2688">
        <w:rPr>
          <w:rFonts w:ascii="Arial" w:eastAsia="Tahoma" w:hAnsi="Arial" w:cs="FreeSans"/>
          <w:kern w:val="3"/>
          <w:sz w:val="28"/>
          <w:szCs w:val="28"/>
          <w:lang w:eastAsia="zh-CN" w:bidi="hi-IN"/>
        </w:rPr>
        <w:t>For AGM 19 July 2025</w:t>
      </w:r>
    </w:p>
    <w:p w14:paraId="040E89FA" w14:textId="77777777" w:rsidR="00BE2688" w:rsidRPr="00BE2688" w:rsidRDefault="00BE2688" w:rsidP="00BE2688">
      <w:pPr>
        <w:suppressAutoHyphens/>
        <w:autoSpaceDN w:val="0"/>
        <w:jc w:val="center"/>
        <w:textAlignment w:val="baseline"/>
        <w:rPr>
          <w:rFonts w:ascii="Arial" w:eastAsia="Tahoma" w:hAnsi="Arial" w:cs="FreeSans"/>
          <w:kern w:val="3"/>
          <w:sz w:val="28"/>
          <w:szCs w:val="28"/>
          <w:lang w:eastAsia="zh-CN" w:bidi="hi-IN"/>
        </w:rPr>
      </w:pPr>
    </w:p>
    <w:p w14:paraId="3CCFFE35" w14:textId="77777777" w:rsidR="00BE2688" w:rsidRPr="00BE2688" w:rsidRDefault="00BE2688" w:rsidP="00BE2688">
      <w:pPr>
        <w:suppressAutoHyphens/>
        <w:autoSpaceDN w:val="0"/>
        <w:jc w:val="center"/>
        <w:textAlignment w:val="baseline"/>
        <w:rPr>
          <w:rFonts w:ascii="Arial" w:eastAsia="Tahoma" w:hAnsi="Arial" w:cs="FreeSans"/>
          <w:kern w:val="3"/>
          <w:sz w:val="28"/>
          <w:szCs w:val="28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6"/>
        <w:gridCol w:w="1377"/>
        <w:gridCol w:w="1377"/>
        <w:gridCol w:w="1377"/>
        <w:gridCol w:w="1377"/>
        <w:gridCol w:w="1377"/>
        <w:gridCol w:w="1377"/>
      </w:tblGrid>
      <w:tr w:rsidR="00BE2688" w:rsidRPr="00BE2688" w14:paraId="101BC54F" w14:textId="77777777" w:rsidTr="008E1418"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80E8C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Date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2DBC9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Amount</w:t>
            </w:r>
          </w:p>
          <w:p w14:paraId="5526A06F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In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5AA2D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Source of income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E50C0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Amount</w:t>
            </w:r>
          </w:p>
          <w:p w14:paraId="1E2C8568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Out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6AE57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Payee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B04FC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Balance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B3F64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Comment</w:t>
            </w:r>
          </w:p>
        </w:tc>
      </w:tr>
      <w:tr w:rsidR="00BE2688" w:rsidRPr="00BE2688" w14:paraId="631F1194" w14:textId="77777777" w:rsidTr="008E1418">
        <w:tc>
          <w:tcPr>
            <w:tcW w:w="6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D2358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Opening Balance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1B0EC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highlight w:val="yellow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highlight w:val="yellow"/>
                <w:lang w:eastAsia="zh-CN" w:bidi="hi-IN"/>
              </w:rPr>
              <w:t>9,978.96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D324B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E2688" w:rsidRPr="00BE2688" w14:paraId="18322771" w14:textId="77777777" w:rsidTr="008E1418"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24CA8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Arial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Arial"/>
                <w:kern w:val="3"/>
                <w:sz w:val="24"/>
                <w:szCs w:val="24"/>
                <w:lang w:eastAsia="zh-CN" w:bidi="hi-IN"/>
              </w:rPr>
              <w:t>20.08.2024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3A678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6107A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2EBB6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Arial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Arial"/>
                <w:kern w:val="3"/>
                <w:sz w:val="24"/>
                <w:szCs w:val="24"/>
                <w:lang w:eastAsia="zh-CN" w:bidi="hi-IN"/>
              </w:rPr>
              <w:t>2088.00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9ABB1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Arial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Arial"/>
                <w:kern w:val="3"/>
                <w:sz w:val="24"/>
                <w:szCs w:val="24"/>
                <w:lang w:eastAsia="zh-CN" w:bidi="hi-IN"/>
              </w:rPr>
              <w:t>Alun Jones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C6178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Arial"/>
                <w:kern w:val="3"/>
                <w:sz w:val="24"/>
                <w:szCs w:val="24"/>
                <w:highlight w:val="yellow"/>
                <w:lang w:eastAsia="zh-CN" w:bidi="hi-IN"/>
              </w:rPr>
            </w:pPr>
            <w:r w:rsidRPr="00BE2688">
              <w:rPr>
                <w:rFonts w:ascii="Arial" w:eastAsia="Tahoma" w:hAnsi="Arial" w:cs="Arial"/>
                <w:kern w:val="3"/>
                <w:sz w:val="24"/>
                <w:szCs w:val="24"/>
                <w:highlight w:val="yellow"/>
                <w:lang w:eastAsia="zh-CN" w:bidi="hi-IN"/>
              </w:rPr>
              <w:t>7,890.96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40CF6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Arial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Arial"/>
                <w:kern w:val="3"/>
                <w:sz w:val="24"/>
                <w:szCs w:val="24"/>
                <w:lang w:eastAsia="zh-CN" w:bidi="hi-IN"/>
              </w:rPr>
              <w:t>Timber</w:t>
            </w:r>
          </w:p>
        </w:tc>
      </w:tr>
      <w:tr w:rsidR="00BE2688" w:rsidRPr="00BE2688" w14:paraId="19F370B1" w14:textId="77777777" w:rsidTr="008E1418"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FC702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15.10.2024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270F7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170.00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49A62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Entry Fees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375BE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8F98D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A760F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highlight w:val="yellow"/>
                <w:shd w:val="clear" w:color="auto" w:fill="FFFF6D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highlight w:val="yellow"/>
                <w:shd w:val="clear" w:color="auto" w:fill="FFFF6D"/>
                <w:lang w:eastAsia="zh-CN" w:bidi="hi-IN"/>
              </w:rPr>
              <w:t>8060.96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FDD24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E2688" w:rsidRPr="00BE2688" w14:paraId="7D57F0A0" w14:textId="77777777" w:rsidTr="008E1418"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6FC23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14.12.2024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38947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65C56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10651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14.45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C184F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Postage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D6218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highlight w:val="yellow"/>
                <w:shd w:val="clear" w:color="auto" w:fill="FFFF6D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highlight w:val="yellow"/>
                <w:shd w:val="clear" w:color="auto" w:fill="FFFF6D"/>
                <w:lang w:eastAsia="zh-CN" w:bidi="hi-IN"/>
              </w:rPr>
              <w:t>8046.51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912ED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E2688" w:rsidRPr="00BE2688" w14:paraId="20B7C339" w14:textId="77777777" w:rsidTr="008E1418"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724DC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08.01.2025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DD3C7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45.00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25A8C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Donation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8A439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0DFBE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46F56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highlight w:val="yellow"/>
                <w:shd w:val="clear" w:color="auto" w:fill="FFFF6D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highlight w:val="yellow"/>
                <w:shd w:val="clear" w:color="auto" w:fill="FFFF6D"/>
                <w:lang w:eastAsia="zh-CN" w:bidi="hi-IN"/>
              </w:rPr>
              <w:t>8091.51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024FD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E2688" w:rsidRPr="00BE2688" w14:paraId="5B472E4E" w14:textId="77777777" w:rsidTr="008E1418"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915DB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04.02.2025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85C94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500.00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49ACA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Donation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32F7F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1D522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A4374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highlight w:val="yellow"/>
                <w:shd w:val="clear" w:color="auto" w:fill="FFFF6D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highlight w:val="yellow"/>
                <w:shd w:val="clear" w:color="auto" w:fill="FFFF6D"/>
                <w:lang w:eastAsia="zh-CN" w:bidi="hi-IN"/>
              </w:rPr>
              <w:t>8591.51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AABA2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E2688" w:rsidRPr="00BE2688" w14:paraId="72EFE9A4" w14:textId="77777777" w:rsidTr="008E1418"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858FA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17.03.2025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A4537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E1305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C5799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35.96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94593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Web Hosting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EECB3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highlight w:val="yellow"/>
                <w:shd w:val="clear" w:color="auto" w:fill="FFFF6D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highlight w:val="yellow"/>
                <w:shd w:val="clear" w:color="auto" w:fill="FFFF6D"/>
                <w:lang w:eastAsia="zh-CN" w:bidi="hi-IN"/>
              </w:rPr>
              <w:t>8555.55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B4FC3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E2688" w:rsidRPr="00BE2688" w14:paraId="0DD875CD" w14:textId="77777777" w:rsidTr="008E1418"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337E1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17.03.2025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3A3F5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5B32A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71ED6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31.18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6C3A6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Domain Renewal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C6ADB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highlight w:val="yellow"/>
                <w:shd w:val="clear" w:color="auto" w:fill="FFFF6D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highlight w:val="yellow"/>
                <w:shd w:val="clear" w:color="auto" w:fill="FFFF6D"/>
                <w:lang w:eastAsia="zh-CN" w:bidi="hi-IN"/>
              </w:rPr>
              <w:t>8524.37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C2C34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E2688" w:rsidRPr="00BE2688" w14:paraId="02DCB74C" w14:textId="77777777" w:rsidTr="008E1418"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BE1B6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08.04.2025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EE259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110.00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E6B5D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Entry Fees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9B25D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C82FC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9D84A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highlight w:val="yellow"/>
                <w:shd w:val="clear" w:color="auto" w:fill="FFFF6D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highlight w:val="yellow"/>
                <w:shd w:val="clear" w:color="auto" w:fill="FFFF6D"/>
                <w:lang w:eastAsia="zh-CN" w:bidi="hi-IN"/>
              </w:rPr>
              <w:t>8634.37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B4115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E2688" w:rsidRPr="00BE2688" w14:paraId="36962F67" w14:textId="77777777" w:rsidTr="008E1418"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0A1F8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10.06.2025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28C40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B45F9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82951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473.00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5C352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Event Insurance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2F1CB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highlight w:val="yellow"/>
                <w:shd w:val="clear" w:color="auto" w:fill="FFFF6D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highlight w:val="yellow"/>
                <w:shd w:val="clear" w:color="auto" w:fill="FFFF6D"/>
                <w:lang w:eastAsia="zh-CN" w:bidi="hi-IN"/>
              </w:rPr>
              <w:t>8161.37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29EE3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E2688" w:rsidRPr="00BE2688" w14:paraId="33D97747" w14:textId="77777777" w:rsidTr="008E1418">
        <w:tc>
          <w:tcPr>
            <w:tcW w:w="137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55118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13.06.2025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4D4EA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914FC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6EAAD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35.96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5D49B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Web Hosting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9E50B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highlight w:val="yellow"/>
                <w:shd w:val="clear" w:color="auto" w:fill="FFFF6D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highlight w:val="yellow"/>
                <w:shd w:val="clear" w:color="auto" w:fill="FFFF6D"/>
                <w:lang w:eastAsia="zh-CN" w:bidi="hi-IN"/>
              </w:rPr>
              <w:t>8125.41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4D3AE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E2688" w:rsidRPr="00BE2688" w14:paraId="4E645A9E" w14:textId="77777777" w:rsidTr="008E1418">
        <w:tc>
          <w:tcPr>
            <w:tcW w:w="6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1BA0E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  <w:t>Closing Balance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B8E10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highlight w:val="yellow"/>
                <w:shd w:val="clear" w:color="auto" w:fill="FFFF6D"/>
                <w:lang w:eastAsia="zh-CN" w:bidi="hi-IN"/>
              </w:rPr>
            </w:pPr>
            <w:r w:rsidRPr="00BE2688">
              <w:rPr>
                <w:rFonts w:ascii="Arial" w:eastAsia="Tahoma" w:hAnsi="Arial" w:cs="FreeSans"/>
                <w:kern w:val="3"/>
                <w:sz w:val="24"/>
                <w:szCs w:val="24"/>
                <w:highlight w:val="yellow"/>
                <w:shd w:val="clear" w:color="auto" w:fill="FFFF6D"/>
                <w:lang w:eastAsia="zh-CN" w:bidi="hi-IN"/>
              </w:rPr>
              <w:t>8125.14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5F9FF" w14:textId="77777777" w:rsidR="00BE2688" w:rsidRPr="00BE2688" w:rsidRDefault="00BE2688" w:rsidP="00BE268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Tahoma" w:hAnsi="Arial" w:cs="FreeSans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7AF534F7" w14:textId="77777777" w:rsidR="00BE2688" w:rsidRPr="00BE2688" w:rsidRDefault="00BE2688" w:rsidP="00BE2688">
      <w:pPr>
        <w:suppressAutoHyphens/>
        <w:autoSpaceDN w:val="0"/>
        <w:jc w:val="center"/>
        <w:textAlignment w:val="baseline"/>
        <w:rPr>
          <w:rFonts w:ascii="Arial" w:eastAsia="Tahoma" w:hAnsi="Arial" w:cs="FreeSans"/>
          <w:kern w:val="3"/>
          <w:sz w:val="28"/>
          <w:szCs w:val="28"/>
          <w:lang w:eastAsia="zh-CN" w:bidi="hi-IN"/>
        </w:rPr>
      </w:pPr>
    </w:p>
    <w:p w14:paraId="2BFDD235" w14:textId="77777777" w:rsidR="00BE2688" w:rsidRPr="00BE2688" w:rsidRDefault="00BE2688" w:rsidP="00BE2688">
      <w:pPr>
        <w:suppressAutoHyphens/>
        <w:autoSpaceDN w:val="0"/>
        <w:textAlignment w:val="baseline"/>
        <w:rPr>
          <w:rFonts w:ascii="Arial" w:eastAsia="Tahoma" w:hAnsi="Arial" w:cs="Arial"/>
          <w:kern w:val="3"/>
          <w:sz w:val="24"/>
          <w:szCs w:val="24"/>
          <w:lang w:eastAsia="zh-CN" w:bidi="hi-IN"/>
        </w:rPr>
      </w:pPr>
    </w:p>
    <w:p w14:paraId="4375F313" w14:textId="77777777" w:rsidR="00BE2688" w:rsidRPr="00BE2688" w:rsidRDefault="00BE2688" w:rsidP="00BE2688">
      <w:pPr>
        <w:suppressAutoHyphens/>
        <w:autoSpaceDN w:val="0"/>
        <w:textAlignment w:val="baseline"/>
        <w:rPr>
          <w:rFonts w:ascii="Arial" w:eastAsia="Tahoma" w:hAnsi="Arial" w:cs="Arial"/>
          <w:kern w:val="3"/>
          <w:sz w:val="24"/>
          <w:szCs w:val="24"/>
          <w:lang w:eastAsia="zh-CN" w:bidi="hi-IN"/>
        </w:rPr>
      </w:pPr>
      <w:r w:rsidRPr="00BE2688">
        <w:rPr>
          <w:rFonts w:ascii="Arial" w:eastAsia="Tahoma" w:hAnsi="Arial" w:cs="Arial"/>
          <w:b/>
          <w:bCs/>
          <w:kern w:val="3"/>
          <w:sz w:val="24"/>
          <w:szCs w:val="24"/>
          <w:lang w:eastAsia="zh-CN" w:bidi="hi-IN"/>
        </w:rPr>
        <w:t>In addition</w:t>
      </w:r>
    </w:p>
    <w:p w14:paraId="1EFB061B" w14:textId="77777777" w:rsidR="00BE2688" w:rsidRPr="00BE2688" w:rsidRDefault="00BE2688" w:rsidP="00BE2688">
      <w:pPr>
        <w:suppressAutoHyphens/>
        <w:autoSpaceDN w:val="0"/>
        <w:textAlignment w:val="baseline"/>
        <w:rPr>
          <w:rFonts w:ascii="Arial" w:eastAsia="Tahoma" w:hAnsi="Arial" w:cs="Arial"/>
          <w:kern w:val="3"/>
          <w:sz w:val="24"/>
          <w:szCs w:val="24"/>
          <w:lang w:eastAsia="zh-CN" w:bidi="hi-IN"/>
        </w:rPr>
      </w:pPr>
    </w:p>
    <w:p w14:paraId="1F260A5C" w14:textId="4BC4F319" w:rsidR="00BE2688" w:rsidRPr="00BE2688" w:rsidRDefault="00BE2688" w:rsidP="00BE2688">
      <w:pPr>
        <w:suppressAutoHyphens/>
        <w:autoSpaceDN w:val="0"/>
        <w:textAlignment w:val="baseline"/>
        <w:rPr>
          <w:rFonts w:ascii="Arial" w:eastAsia="Tahoma" w:hAnsi="Arial" w:cs="Arial"/>
          <w:kern w:val="3"/>
          <w:sz w:val="24"/>
          <w:szCs w:val="24"/>
          <w:lang w:eastAsia="zh-CN" w:bidi="hi-IN"/>
        </w:rPr>
      </w:pPr>
      <w:r w:rsidRPr="00BE2688">
        <w:rPr>
          <w:rFonts w:ascii="Arial" w:eastAsia="Tahoma" w:hAnsi="Arial" w:cs="Arial"/>
          <w:kern w:val="3"/>
          <w:sz w:val="24"/>
          <w:szCs w:val="24"/>
          <w:lang w:eastAsia="zh-CN" w:bidi="hi-IN"/>
        </w:rPr>
        <w:t>There are no costs</w:t>
      </w:r>
      <w:r w:rsidR="001849A5">
        <w:rPr>
          <w:rFonts w:ascii="Arial" w:eastAsia="Tahoma" w:hAnsi="Arial" w:cs="Arial"/>
          <w:kern w:val="3"/>
          <w:sz w:val="24"/>
          <w:szCs w:val="24"/>
          <w:lang w:eastAsia="zh-CN" w:bidi="hi-IN"/>
        </w:rPr>
        <w:t xml:space="preserve"> for any timber</w:t>
      </w:r>
      <w:r w:rsidR="00C6719D">
        <w:rPr>
          <w:rFonts w:ascii="Arial" w:eastAsia="Tahoma" w:hAnsi="Arial" w:cs="Arial"/>
          <w:kern w:val="3"/>
          <w:sz w:val="24"/>
          <w:szCs w:val="24"/>
          <w:lang w:eastAsia="zh-CN" w:bidi="hi-IN"/>
        </w:rPr>
        <w:t>, (CJT and Alun Jones)</w:t>
      </w:r>
      <w:r w:rsidRPr="00BE2688">
        <w:rPr>
          <w:rFonts w:ascii="Arial" w:eastAsia="Tahoma" w:hAnsi="Arial" w:cs="Arial"/>
          <w:kern w:val="3"/>
          <w:sz w:val="24"/>
          <w:szCs w:val="24"/>
          <w:lang w:eastAsia="zh-CN" w:bidi="hi-IN"/>
        </w:rPr>
        <w:t xml:space="preserve"> included for the running of the Training Day at Reaseheath. (Will be invoiced at the end of this year.)</w:t>
      </w:r>
    </w:p>
    <w:p w14:paraId="11682904" w14:textId="77777777" w:rsidR="00BE2688" w:rsidRPr="00BE2688" w:rsidRDefault="00BE2688" w:rsidP="00BE2688">
      <w:pPr>
        <w:suppressAutoHyphens/>
        <w:autoSpaceDN w:val="0"/>
        <w:textAlignment w:val="baseline"/>
        <w:rPr>
          <w:rFonts w:ascii="Arial" w:eastAsia="Tahoma" w:hAnsi="Arial" w:cs="Arial"/>
          <w:kern w:val="3"/>
          <w:sz w:val="24"/>
          <w:szCs w:val="24"/>
          <w:lang w:eastAsia="zh-CN" w:bidi="hi-IN"/>
        </w:rPr>
      </w:pPr>
    </w:p>
    <w:p w14:paraId="63FA3DC4" w14:textId="7A015640" w:rsidR="00BE2688" w:rsidRPr="00BE2688" w:rsidRDefault="00BE2688" w:rsidP="00BE2688">
      <w:pPr>
        <w:suppressAutoHyphens/>
        <w:autoSpaceDN w:val="0"/>
        <w:textAlignment w:val="baseline"/>
        <w:rPr>
          <w:rFonts w:ascii="Arial" w:eastAsia="Tahoma" w:hAnsi="Arial" w:cs="Arial"/>
          <w:kern w:val="3"/>
          <w:sz w:val="24"/>
          <w:szCs w:val="24"/>
          <w:lang w:eastAsia="zh-CN" w:bidi="hi-IN"/>
        </w:rPr>
      </w:pPr>
      <w:r w:rsidRPr="00BE2688">
        <w:rPr>
          <w:rFonts w:ascii="Arial" w:eastAsia="Tahoma" w:hAnsi="Arial" w:cs="Arial"/>
          <w:kern w:val="3"/>
          <w:sz w:val="24"/>
          <w:szCs w:val="24"/>
          <w:lang w:eastAsia="zh-CN" w:bidi="hi-IN"/>
        </w:rPr>
        <w:t>We are still waiting for £750 donation from Husqvarna.</w:t>
      </w:r>
      <w:r w:rsidR="00C6719D">
        <w:rPr>
          <w:rFonts w:ascii="Arial" w:eastAsia="Tahoma" w:hAnsi="Arial" w:cs="Arial"/>
          <w:kern w:val="3"/>
          <w:sz w:val="24"/>
          <w:szCs w:val="24"/>
          <w:lang w:eastAsia="zh-CN" w:bidi="hi-IN"/>
        </w:rPr>
        <w:t xml:space="preserve"> </w:t>
      </w:r>
      <w:proofErr w:type="gramStart"/>
      <w:r w:rsidR="00C6719D">
        <w:rPr>
          <w:rFonts w:ascii="Arial" w:eastAsia="Tahoma" w:hAnsi="Arial" w:cs="Arial"/>
          <w:kern w:val="3"/>
          <w:sz w:val="24"/>
          <w:szCs w:val="24"/>
          <w:lang w:eastAsia="zh-CN" w:bidi="hi-IN"/>
        </w:rPr>
        <w:t>Plus</w:t>
      </w:r>
      <w:proofErr w:type="gramEnd"/>
      <w:r w:rsidR="00C6719D">
        <w:rPr>
          <w:rFonts w:ascii="Arial" w:eastAsia="Tahoma" w:hAnsi="Arial" w:cs="Arial"/>
          <w:kern w:val="3"/>
          <w:sz w:val="24"/>
          <w:szCs w:val="24"/>
          <w:lang w:eastAsia="zh-CN" w:bidi="hi-IN"/>
        </w:rPr>
        <w:t xml:space="preserve"> payment </w:t>
      </w:r>
      <w:r w:rsidR="00A82159">
        <w:rPr>
          <w:rFonts w:ascii="Arial" w:eastAsia="Tahoma" w:hAnsi="Arial" w:cs="Arial"/>
          <w:kern w:val="3"/>
          <w:sz w:val="24"/>
          <w:szCs w:val="24"/>
          <w:lang w:eastAsia="zh-CN" w:bidi="hi-IN"/>
        </w:rPr>
        <w:t>from Weeting.</w:t>
      </w:r>
    </w:p>
    <w:p w14:paraId="122074B4" w14:textId="77777777" w:rsidR="00BE2688" w:rsidRPr="00BE2688" w:rsidRDefault="00BE2688" w:rsidP="00BE2688">
      <w:pPr>
        <w:suppressAutoHyphens/>
        <w:autoSpaceDN w:val="0"/>
        <w:textAlignment w:val="baseline"/>
        <w:rPr>
          <w:rFonts w:ascii="Arial" w:eastAsia="Tahoma" w:hAnsi="Arial" w:cs="Arial"/>
          <w:kern w:val="3"/>
          <w:sz w:val="24"/>
          <w:szCs w:val="24"/>
          <w:lang w:eastAsia="zh-CN" w:bidi="hi-IN"/>
        </w:rPr>
      </w:pPr>
    </w:p>
    <w:p w14:paraId="0229D178" w14:textId="77777777" w:rsidR="00BE2688" w:rsidRPr="00BE2688" w:rsidRDefault="00BE2688" w:rsidP="00BE2688">
      <w:pPr>
        <w:suppressAutoHyphens/>
        <w:autoSpaceDN w:val="0"/>
        <w:textAlignment w:val="baseline"/>
        <w:rPr>
          <w:rFonts w:ascii="Arial" w:eastAsia="Tahoma" w:hAnsi="Arial" w:cs="Arial"/>
          <w:kern w:val="3"/>
          <w:sz w:val="24"/>
          <w:szCs w:val="24"/>
          <w:lang w:eastAsia="zh-CN" w:bidi="hi-IN"/>
        </w:rPr>
      </w:pPr>
      <w:r w:rsidRPr="00BE2688">
        <w:rPr>
          <w:rFonts w:ascii="Arial" w:eastAsia="Tahoma" w:hAnsi="Arial" w:cs="Arial"/>
          <w:kern w:val="3"/>
          <w:sz w:val="24"/>
          <w:szCs w:val="24"/>
          <w:lang w:eastAsia="zh-CN" w:bidi="hi-IN"/>
        </w:rPr>
        <w:t>No payment to IALC.</w:t>
      </w:r>
    </w:p>
    <w:p w14:paraId="1955A54A" w14:textId="77777777" w:rsidR="00BE2688" w:rsidRPr="00BE2688" w:rsidRDefault="00BE2688" w:rsidP="00BE2688">
      <w:pPr>
        <w:suppressAutoHyphens/>
        <w:autoSpaceDN w:val="0"/>
        <w:textAlignment w:val="baseline"/>
        <w:rPr>
          <w:rFonts w:ascii="Arial" w:eastAsia="Tahoma" w:hAnsi="Arial" w:cs="Arial"/>
          <w:kern w:val="3"/>
          <w:sz w:val="24"/>
          <w:szCs w:val="24"/>
          <w:lang w:eastAsia="zh-CN" w:bidi="hi-IN"/>
        </w:rPr>
      </w:pPr>
    </w:p>
    <w:p w14:paraId="05B2C04F" w14:textId="77777777" w:rsidR="00BE2688" w:rsidRPr="00BE2688" w:rsidRDefault="00BE2688" w:rsidP="00BE2688">
      <w:pPr>
        <w:suppressAutoHyphens/>
        <w:autoSpaceDN w:val="0"/>
        <w:textAlignment w:val="baseline"/>
        <w:rPr>
          <w:rFonts w:ascii="Arial" w:eastAsia="Tahoma" w:hAnsi="Arial" w:cs="Arial"/>
          <w:kern w:val="3"/>
          <w:sz w:val="24"/>
          <w:szCs w:val="24"/>
          <w:lang w:eastAsia="zh-CN" w:bidi="hi-IN"/>
        </w:rPr>
      </w:pPr>
      <w:r w:rsidRPr="00BE2688">
        <w:rPr>
          <w:rFonts w:ascii="Arial" w:eastAsia="Tahoma" w:hAnsi="Arial" w:cs="Arial"/>
          <w:kern w:val="3"/>
          <w:sz w:val="24"/>
          <w:szCs w:val="24"/>
          <w:lang w:eastAsia="zh-CN" w:bidi="hi-IN"/>
        </w:rPr>
        <w:t>There is also just over £100 on a ‘suits me’ card, which I’m having returned to the main account as the card is rarely, if ever, used.</w:t>
      </w:r>
    </w:p>
    <w:p w14:paraId="35885890" w14:textId="77777777" w:rsidR="00BE2688" w:rsidRPr="00BE2688" w:rsidRDefault="00BE2688" w:rsidP="00BE2688">
      <w:pPr>
        <w:suppressAutoHyphens/>
        <w:autoSpaceDN w:val="0"/>
        <w:textAlignment w:val="baseline"/>
        <w:rPr>
          <w:rFonts w:ascii="Arial" w:eastAsia="Tahoma" w:hAnsi="Arial" w:cs="Arial"/>
          <w:kern w:val="3"/>
          <w:sz w:val="24"/>
          <w:szCs w:val="24"/>
          <w:lang w:eastAsia="zh-CN" w:bidi="hi-IN"/>
        </w:rPr>
      </w:pPr>
    </w:p>
    <w:p w14:paraId="4ABA5930" w14:textId="77777777" w:rsidR="00BE2688" w:rsidRPr="00BE2688" w:rsidRDefault="00BE2688" w:rsidP="00BE2688">
      <w:pPr>
        <w:suppressAutoHyphens/>
        <w:autoSpaceDN w:val="0"/>
        <w:textAlignment w:val="baseline"/>
        <w:rPr>
          <w:rFonts w:ascii="Arial" w:eastAsia="Tahoma" w:hAnsi="Arial" w:cs="Arial"/>
          <w:kern w:val="3"/>
          <w:sz w:val="24"/>
          <w:szCs w:val="24"/>
          <w:lang w:eastAsia="zh-CN" w:bidi="hi-IN"/>
        </w:rPr>
      </w:pPr>
      <w:r w:rsidRPr="00BE2688">
        <w:rPr>
          <w:rFonts w:ascii="Arial" w:eastAsia="Tahoma" w:hAnsi="Arial" w:cs="Arial"/>
          <w:kern w:val="3"/>
          <w:sz w:val="24"/>
          <w:szCs w:val="24"/>
          <w:lang w:eastAsia="zh-CN" w:bidi="hi-IN"/>
        </w:rPr>
        <w:t>Looking at the 2024 accounts (calendar year) Opening balance £9837.71 and closing balance £8046. No income from any venues last year.</w:t>
      </w:r>
    </w:p>
    <w:p w14:paraId="69FC6E36" w14:textId="77777777" w:rsidR="00BE2688" w:rsidRPr="00BE2688" w:rsidRDefault="00BE2688" w:rsidP="00BE2688">
      <w:pPr>
        <w:suppressAutoHyphens/>
        <w:autoSpaceDN w:val="0"/>
        <w:textAlignment w:val="baseline"/>
        <w:rPr>
          <w:rFonts w:ascii="Arial" w:eastAsia="Tahoma" w:hAnsi="Arial" w:cs="Arial"/>
          <w:kern w:val="3"/>
          <w:sz w:val="24"/>
          <w:szCs w:val="24"/>
          <w:lang w:eastAsia="zh-CN" w:bidi="hi-IN"/>
        </w:rPr>
      </w:pPr>
    </w:p>
    <w:p w14:paraId="141CFD6A" w14:textId="77777777" w:rsidR="00BE2688" w:rsidRPr="00BE2688" w:rsidRDefault="00BE2688" w:rsidP="00BE2688">
      <w:pPr>
        <w:suppressAutoHyphens/>
        <w:autoSpaceDN w:val="0"/>
        <w:textAlignment w:val="baseline"/>
        <w:rPr>
          <w:rFonts w:ascii="Arial" w:eastAsia="Tahoma" w:hAnsi="Arial" w:cs="Arial"/>
          <w:kern w:val="3"/>
          <w:sz w:val="24"/>
          <w:szCs w:val="24"/>
          <w:lang w:eastAsia="zh-CN" w:bidi="hi-IN"/>
        </w:rPr>
      </w:pPr>
      <w:r w:rsidRPr="00BE2688">
        <w:rPr>
          <w:rFonts w:ascii="Arial" w:eastAsia="Tahoma" w:hAnsi="Arial" w:cs="Arial"/>
          <w:kern w:val="3"/>
          <w:sz w:val="24"/>
          <w:szCs w:val="24"/>
          <w:lang w:eastAsia="zh-CN" w:bidi="hi-IN"/>
        </w:rPr>
        <w:lastRenderedPageBreak/>
        <w:t>D. Robinson</w:t>
      </w:r>
    </w:p>
    <w:p w14:paraId="37327F49" w14:textId="77777777" w:rsidR="00BE2688" w:rsidRPr="00BE2688" w:rsidRDefault="00BE2688" w:rsidP="00BE2688">
      <w:pPr>
        <w:suppressAutoHyphens/>
        <w:autoSpaceDN w:val="0"/>
        <w:textAlignment w:val="baseline"/>
        <w:rPr>
          <w:rFonts w:ascii="Arial" w:eastAsia="Tahoma" w:hAnsi="Arial" w:cs="Arial"/>
          <w:kern w:val="3"/>
          <w:sz w:val="24"/>
          <w:szCs w:val="24"/>
          <w:lang w:eastAsia="zh-CN" w:bidi="hi-IN"/>
        </w:rPr>
      </w:pPr>
      <w:r w:rsidRPr="00BE2688">
        <w:rPr>
          <w:rFonts w:ascii="Arial" w:eastAsia="Tahoma" w:hAnsi="Arial" w:cs="Arial"/>
          <w:kern w:val="3"/>
          <w:sz w:val="24"/>
          <w:szCs w:val="24"/>
          <w:lang w:eastAsia="zh-CN" w:bidi="hi-IN"/>
        </w:rPr>
        <w:t>Treasurer</w:t>
      </w:r>
    </w:p>
    <w:p w14:paraId="2423D5A2" w14:textId="77777777" w:rsidR="001D0A82" w:rsidRDefault="001D0A82" w:rsidP="001D0A82">
      <w:pPr>
        <w:jc w:val="both"/>
        <w:rPr>
          <w:rFonts w:ascii="Arial" w:eastAsia="Times New Roman" w:hAnsi="Arial" w:cs="Arial"/>
        </w:rPr>
      </w:pPr>
    </w:p>
    <w:p w14:paraId="36437D74" w14:textId="77777777" w:rsidR="00BE2688" w:rsidRDefault="00BE2688" w:rsidP="001D0A82">
      <w:pPr>
        <w:jc w:val="both"/>
        <w:rPr>
          <w:rFonts w:ascii="Arial" w:eastAsia="Times New Roman" w:hAnsi="Arial" w:cs="Arial"/>
        </w:rPr>
      </w:pPr>
    </w:p>
    <w:p w14:paraId="20F9FC98" w14:textId="77777777" w:rsidR="00BE2688" w:rsidRPr="001D0A82" w:rsidRDefault="00BE2688" w:rsidP="001D0A82">
      <w:pPr>
        <w:jc w:val="both"/>
        <w:rPr>
          <w:rFonts w:ascii="Arial" w:eastAsia="Times New Roman" w:hAnsi="Arial" w:cs="Arial"/>
        </w:rPr>
      </w:pPr>
    </w:p>
    <w:sectPr w:rsidR="00BE2688" w:rsidRPr="001D0A82" w:rsidSect="00C01D8C">
      <w:footerReference w:type="even" r:id="rId7"/>
      <w:footerReference w:type="default" r:id="rId8"/>
      <w:pgSz w:w="12240" w:h="15840"/>
      <w:pgMar w:top="1420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81084" w14:textId="77777777" w:rsidR="00E41584" w:rsidRDefault="00E41584" w:rsidP="00834204">
      <w:r>
        <w:separator/>
      </w:r>
    </w:p>
  </w:endnote>
  <w:endnote w:type="continuationSeparator" w:id="0">
    <w:p w14:paraId="3B721CBA" w14:textId="77777777" w:rsidR="00E41584" w:rsidRDefault="00E41584" w:rsidP="0083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4834735"/>
      <w:docPartObj>
        <w:docPartGallery w:val="Page Numbers (Bottom of Page)"/>
        <w:docPartUnique/>
      </w:docPartObj>
    </w:sdtPr>
    <w:sdtContent>
      <w:p w14:paraId="0CD48425" w14:textId="77777777" w:rsidR="00834204" w:rsidRDefault="00834204" w:rsidP="003F089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DE47BF" w14:textId="77777777" w:rsidR="00834204" w:rsidRDefault="008342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51534325"/>
      <w:docPartObj>
        <w:docPartGallery w:val="Page Numbers (Bottom of Page)"/>
        <w:docPartUnique/>
      </w:docPartObj>
    </w:sdtPr>
    <w:sdtContent>
      <w:p w14:paraId="6BAE03FD" w14:textId="77777777" w:rsidR="00834204" w:rsidRDefault="00834204" w:rsidP="003F089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DDBEA90" w14:textId="77777777" w:rsidR="00834204" w:rsidRDefault="00834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AA5E3" w14:textId="77777777" w:rsidR="00E41584" w:rsidRDefault="00E41584" w:rsidP="00834204">
      <w:r>
        <w:separator/>
      </w:r>
    </w:p>
  </w:footnote>
  <w:footnote w:type="continuationSeparator" w:id="0">
    <w:p w14:paraId="74C93892" w14:textId="77777777" w:rsidR="00E41584" w:rsidRDefault="00E41584" w:rsidP="00834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3C87"/>
    <w:multiLevelType w:val="hybridMultilevel"/>
    <w:tmpl w:val="843C89E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48A1E6F"/>
    <w:multiLevelType w:val="hybridMultilevel"/>
    <w:tmpl w:val="8B34C912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260953B5"/>
    <w:multiLevelType w:val="hybridMultilevel"/>
    <w:tmpl w:val="115C761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2E83773"/>
    <w:multiLevelType w:val="hybridMultilevel"/>
    <w:tmpl w:val="E7F65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83F72"/>
    <w:multiLevelType w:val="hybridMultilevel"/>
    <w:tmpl w:val="6ADAB2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A463B"/>
    <w:multiLevelType w:val="multilevel"/>
    <w:tmpl w:val="0E0C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D37199"/>
    <w:multiLevelType w:val="multilevel"/>
    <w:tmpl w:val="92EA8E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EC85BD9"/>
    <w:multiLevelType w:val="hybridMultilevel"/>
    <w:tmpl w:val="E5D25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526E9"/>
    <w:multiLevelType w:val="hybridMultilevel"/>
    <w:tmpl w:val="C1EAC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C1899"/>
    <w:multiLevelType w:val="multilevel"/>
    <w:tmpl w:val="A1A0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DE5CEE"/>
    <w:multiLevelType w:val="hybridMultilevel"/>
    <w:tmpl w:val="B6DCC5E6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C38635F"/>
    <w:multiLevelType w:val="multilevel"/>
    <w:tmpl w:val="DD1644E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60" w:hanging="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num w:numId="1" w16cid:durableId="1941647336">
    <w:abstractNumId w:val="7"/>
  </w:num>
  <w:num w:numId="2" w16cid:durableId="83847835">
    <w:abstractNumId w:val="5"/>
  </w:num>
  <w:num w:numId="3" w16cid:durableId="69810135">
    <w:abstractNumId w:val="10"/>
  </w:num>
  <w:num w:numId="4" w16cid:durableId="349718023">
    <w:abstractNumId w:val="1"/>
  </w:num>
  <w:num w:numId="5" w16cid:durableId="1419403893">
    <w:abstractNumId w:val="0"/>
  </w:num>
  <w:num w:numId="6" w16cid:durableId="900019419">
    <w:abstractNumId w:val="4"/>
  </w:num>
  <w:num w:numId="7" w16cid:durableId="822310200">
    <w:abstractNumId w:val="6"/>
  </w:num>
  <w:num w:numId="8" w16cid:durableId="980765510">
    <w:abstractNumId w:val="9"/>
  </w:num>
  <w:num w:numId="9" w16cid:durableId="2028484979">
    <w:abstractNumId w:val="3"/>
  </w:num>
  <w:num w:numId="10" w16cid:durableId="2109306895">
    <w:abstractNumId w:val="2"/>
  </w:num>
  <w:num w:numId="11" w16cid:durableId="599796575">
    <w:abstractNumId w:val="8"/>
  </w:num>
  <w:num w:numId="12" w16cid:durableId="18243514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13"/>
    <w:rsid w:val="000E3305"/>
    <w:rsid w:val="000F000F"/>
    <w:rsid w:val="000F11F0"/>
    <w:rsid w:val="000F630D"/>
    <w:rsid w:val="000F7796"/>
    <w:rsid w:val="00104D4E"/>
    <w:rsid w:val="0017472B"/>
    <w:rsid w:val="001849A5"/>
    <w:rsid w:val="001C64AD"/>
    <w:rsid w:val="001D0A82"/>
    <w:rsid w:val="00200034"/>
    <w:rsid w:val="00214FAF"/>
    <w:rsid w:val="00244895"/>
    <w:rsid w:val="00261A27"/>
    <w:rsid w:val="00271AA1"/>
    <w:rsid w:val="00273F4D"/>
    <w:rsid w:val="00281AAA"/>
    <w:rsid w:val="002B1291"/>
    <w:rsid w:val="00311957"/>
    <w:rsid w:val="0031775D"/>
    <w:rsid w:val="003375A0"/>
    <w:rsid w:val="003555C3"/>
    <w:rsid w:val="00377697"/>
    <w:rsid w:val="003C000B"/>
    <w:rsid w:val="003E7217"/>
    <w:rsid w:val="004608FC"/>
    <w:rsid w:val="00463AB9"/>
    <w:rsid w:val="00474F58"/>
    <w:rsid w:val="00480B50"/>
    <w:rsid w:val="00492470"/>
    <w:rsid w:val="004F2613"/>
    <w:rsid w:val="0050363D"/>
    <w:rsid w:val="00534829"/>
    <w:rsid w:val="005620DA"/>
    <w:rsid w:val="005A607C"/>
    <w:rsid w:val="0061532F"/>
    <w:rsid w:val="00617824"/>
    <w:rsid w:val="00646FA8"/>
    <w:rsid w:val="00654AE6"/>
    <w:rsid w:val="00656ACB"/>
    <w:rsid w:val="00667DF4"/>
    <w:rsid w:val="00680E60"/>
    <w:rsid w:val="00681B19"/>
    <w:rsid w:val="0069612F"/>
    <w:rsid w:val="006C0721"/>
    <w:rsid w:val="006C1332"/>
    <w:rsid w:val="0072388F"/>
    <w:rsid w:val="00725D88"/>
    <w:rsid w:val="00730D8E"/>
    <w:rsid w:val="007356A7"/>
    <w:rsid w:val="007466A1"/>
    <w:rsid w:val="007B21E1"/>
    <w:rsid w:val="007C5256"/>
    <w:rsid w:val="007D2B2C"/>
    <w:rsid w:val="008160BF"/>
    <w:rsid w:val="00834204"/>
    <w:rsid w:val="00863C7B"/>
    <w:rsid w:val="008B4DA4"/>
    <w:rsid w:val="008C1729"/>
    <w:rsid w:val="008D260D"/>
    <w:rsid w:val="008F68BA"/>
    <w:rsid w:val="0094453E"/>
    <w:rsid w:val="0094785B"/>
    <w:rsid w:val="00956F99"/>
    <w:rsid w:val="00980FC2"/>
    <w:rsid w:val="009D40C3"/>
    <w:rsid w:val="009E7634"/>
    <w:rsid w:val="00A42C3D"/>
    <w:rsid w:val="00A65878"/>
    <w:rsid w:val="00A72433"/>
    <w:rsid w:val="00A744F8"/>
    <w:rsid w:val="00A82159"/>
    <w:rsid w:val="00A8346C"/>
    <w:rsid w:val="00AF44DD"/>
    <w:rsid w:val="00B43EDE"/>
    <w:rsid w:val="00B63EE0"/>
    <w:rsid w:val="00B74576"/>
    <w:rsid w:val="00BA0B9F"/>
    <w:rsid w:val="00BE2688"/>
    <w:rsid w:val="00BF16D6"/>
    <w:rsid w:val="00C01D8C"/>
    <w:rsid w:val="00C32AD4"/>
    <w:rsid w:val="00C6719D"/>
    <w:rsid w:val="00C7660F"/>
    <w:rsid w:val="00CB71F5"/>
    <w:rsid w:val="00CC1608"/>
    <w:rsid w:val="00CC59F6"/>
    <w:rsid w:val="00CF6207"/>
    <w:rsid w:val="00CF6EC0"/>
    <w:rsid w:val="00DA3AD4"/>
    <w:rsid w:val="00DA42B3"/>
    <w:rsid w:val="00DD4BB9"/>
    <w:rsid w:val="00E01575"/>
    <w:rsid w:val="00E3094E"/>
    <w:rsid w:val="00E41584"/>
    <w:rsid w:val="00E5203A"/>
    <w:rsid w:val="00EA2866"/>
    <w:rsid w:val="00EA65CD"/>
    <w:rsid w:val="00EC45DD"/>
    <w:rsid w:val="00EC7B9E"/>
    <w:rsid w:val="00EF5847"/>
    <w:rsid w:val="00F12F23"/>
    <w:rsid w:val="00F21BA4"/>
    <w:rsid w:val="00F25908"/>
    <w:rsid w:val="00F31A53"/>
    <w:rsid w:val="00F52E38"/>
    <w:rsid w:val="00F9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F48B7"/>
  <w14:defaultImageDpi w14:val="32767"/>
  <w15:chartTrackingRefBased/>
  <w15:docId w15:val="{3E850025-8F9B-E14E-A317-7B1202A6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01575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613"/>
    <w:pPr>
      <w:ind w:left="720"/>
      <w:contextualSpacing/>
    </w:pPr>
    <w:rPr>
      <w:rFonts w:asciiTheme="minorHAnsi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42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204"/>
    <w:rPr>
      <w:rFonts w:ascii="Calibri" w:hAnsi="Calibri" w:cs="Calibr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834204"/>
  </w:style>
  <w:style w:type="paragraph" w:styleId="NormalWeb">
    <w:name w:val="Normal (Web)"/>
    <w:basedOn w:val="Normal"/>
    <w:uiPriority w:val="99"/>
    <w:unhideWhenUsed/>
    <w:rsid w:val="006178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1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1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5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5196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2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J Siddons</dc:creator>
  <cp:keywords/>
  <dc:description/>
  <cp:lastModifiedBy>Richard Siddons</cp:lastModifiedBy>
  <cp:revision>46</cp:revision>
  <dcterms:created xsi:type="dcterms:W3CDTF">2025-08-26T07:51:00Z</dcterms:created>
  <dcterms:modified xsi:type="dcterms:W3CDTF">2025-08-26T09:37:00Z</dcterms:modified>
</cp:coreProperties>
</file>